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71D8" w14:textId="77777777" w:rsidR="00693DC3" w:rsidRPr="00B60DE5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sdt>
      <w:sdtPr>
        <w:rPr>
          <w:rFonts w:ascii="Proba Pro Lt" w:eastAsia="Times New Roman" w:hAnsi="Proba Pro Lt" w:cstheme="minorHAnsi"/>
          <w:lang w:eastAsia="hr-HR"/>
        </w:rPr>
        <w:id w:val="-1390333342"/>
        <w:placeholder>
          <w:docPart w:val="DefaultPlaceholder_-1854013440"/>
        </w:placeholder>
        <w:text/>
      </w:sdtPr>
      <w:sdtEndPr/>
      <w:sdtContent>
        <w:p w14:paraId="3295416A" w14:textId="1723E191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ZAVOD</w:t>
          </w:r>
        </w:p>
      </w:sdtContent>
    </w:sdt>
    <w:sdt>
      <w:sdtPr>
        <w:rPr>
          <w:rFonts w:ascii="Proba Pro Lt" w:eastAsia="Times New Roman" w:hAnsi="Proba Pro Lt" w:cstheme="minorHAnsi"/>
          <w:lang w:eastAsia="hr-HR"/>
        </w:rPr>
        <w:id w:val="257186508"/>
        <w:placeholder>
          <w:docPart w:val="DefaultPlaceholder_-1854013440"/>
        </w:placeholder>
        <w:text/>
      </w:sdtPr>
      <w:sdtEndPr/>
      <w:sdtContent>
        <w:p w14:paraId="22FB4019" w14:textId="3056A951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LABORATORIJ</w:t>
          </w:r>
        </w:p>
      </w:sdtContent>
    </w:sdt>
    <w:bookmarkStart w:id="0" w:name="_Hlk155705226"/>
    <w:p w14:paraId="1BD6C897" w14:textId="75E8CF65" w:rsidR="00693DC3" w:rsidRPr="00B60DE5" w:rsidRDefault="003B7D61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973416516"/>
          <w:placeholder>
            <w:docPart w:val="DefaultPlaceholder_-1854013440"/>
          </w:placeholder>
        </w:sdtPr>
        <w:sdtEndPr/>
        <w:sdtContent>
          <w:r w:rsidR="00AD1152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bookmarkEnd w:id="0"/>
      <w:r w:rsidR="00AD1152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-19854457"/>
          <w:placeholder>
            <w:docPart w:val="DefaultPlaceholder_-1854013440"/>
          </w:placeholder>
        </w:sdtPr>
        <w:sdtEndPr/>
        <w:sdtContent>
          <w:r w:rsidR="00B60DE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sdt>
      <w:sdtPr>
        <w:rPr>
          <w:rFonts w:ascii="Proba Pro Lt" w:eastAsia="Times New Roman" w:hAnsi="Proba Pro Lt" w:cstheme="minorHAnsi"/>
          <w:lang w:eastAsia="hr-HR"/>
        </w:rPr>
        <w:id w:val="1030217314"/>
        <w:placeholder>
          <w:docPart w:val="DefaultPlaceholder_-1854013440"/>
        </w:placeholder>
      </w:sdtPr>
      <w:sdtEndPr/>
      <w:sdtContent>
        <w:p w14:paraId="19DA039A" w14:textId="587F83F7" w:rsidR="00693DC3" w:rsidRPr="00B60DE5" w:rsidRDefault="00693DC3" w:rsidP="00E77FE9">
          <w:pPr>
            <w:spacing w:after="0" w:line="240" w:lineRule="auto"/>
            <w:rPr>
              <w:rFonts w:ascii="Proba Pro Lt" w:eastAsia="Times New Roman" w:hAnsi="Proba Pro Lt" w:cstheme="minorHAnsi"/>
              <w:lang w:eastAsia="hr-HR"/>
            </w:rPr>
          </w:pPr>
          <w:r w:rsidRPr="00B60DE5">
            <w:rPr>
              <w:rFonts w:ascii="Proba Pro Lt" w:eastAsia="Times New Roman" w:hAnsi="Proba Pro Lt" w:cstheme="minorHAnsi"/>
              <w:lang w:eastAsia="hr-HR"/>
            </w:rPr>
            <w:t>e-</w:t>
          </w:r>
          <w:r w:rsidR="00445C43" w:rsidRPr="00B60DE5">
            <w:rPr>
              <w:rFonts w:ascii="Proba Pro Lt" w:eastAsia="Times New Roman" w:hAnsi="Proba Pro Lt" w:cstheme="minorHAnsi"/>
              <w:lang w:eastAsia="hr-HR"/>
            </w:rPr>
            <w:t>mail</w:t>
          </w:r>
        </w:p>
      </w:sdtContent>
    </w:sdt>
    <w:p w14:paraId="5BC8EE01" w14:textId="77777777" w:rsidR="00693DC3" w:rsidRPr="00B60DE5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465F8C02" w14:textId="0F039E65" w:rsidR="007C60F2" w:rsidRPr="00B60DE5" w:rsidRDefault="007C60F2" w:rsidP="007C60F2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B60DE5">
        <w:rPr>
          <w:rFonts w:ascii="Proba Pro Lt" w:eastAsia="Times New Roman" w:hAnsi="Proba Pro Lt" w:cstheme="minorHAnsi"/>
          <w:lang w:eastAsia="hr-HR"/>
        </w:rPr>
        <w:t>Zagreb,</w:t>
      </w:r>
      <w:r w:rsidR="00B60DE5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19901475"/>
          <w:placeholder>
            <w:docPart w:val="B6E350350E3C4874B92C6DB4CB670DC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60DE5">
            <w:rPr>
              <w:rFonts w:ascii="Proba Pro Lt" w:eastAsia="Times New Roman" w:hAnsi="Proba Pro Lt" w:cstheme="minorHAnsi"/>
              <w:lang w:eastAsia="hr-HR"/>
            </w:rPr>
            <w:t>datum</w:t>
          </w:r>
        </w:sdtContent>
      </w:sdt>
    </w:p>
    <w:p w14:paraId="5A8AF4ED" w14:textId="77777777" w:rsidR="000B5675" w:rsidRPr="00B60DE5" w:rsidRDefault="000B5675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1FE31DE3" w14:textId="77777777" w:rsidR="009813F4" w:rsidRPr="00B60DE5" w:rsidRDefault="009813F4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66FE559E" w14:textId="77777777" w:rsidR="009813F4" w:rsidRPr="00B60DE5" w:rsidRDefault="009813F4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</w:p>
    <w:p w14:paraId="46278B87" w14:textId="77777777" w:rsidR="00370C1D" w:rsidRPr="00B60DE5" w:rsidRDefault="00693DC3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60DE5">
        <w:rPr>
          <w:rFonts w:ascii="Proba Pro Lt" w:hAnsi="Proba Pro Lt" w:cstheme="minorHAnsi"/>
          <w:b/>
          <w:sz w:val="24"/>
          <w:szCs w:val="24"/>
        </w:rPr>
        <w:t xml:space="preserve">Fakultetskom vijeću </w:t>
      </w:r>
      <w:r w:rsidR="00520D4E" w:rsidRPr="00B60DE5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B60DE5">
        <w:rPr>
          <w:rFonts w:ascii="Proba Pro Lt" w:hAnsi="Proba Pro Lt" w:cstheme="minorHAnsi"/>
          <w:b/>
          <w:sz w:val="24"/>
          <w:szCs w:val="24"/>
        </w:rPr>
        <w:t>PBF-a</w:t>
      </w:r>
    </w:p>
    <w:p w14:paraId="7620A0EB" w14:textId="77777777" w:rsidR="00693DC3" w:rsidRPr="00B60DE5" w:rsidRDefault="00693DC3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B60DE5">
        <w:rPr>
          <w:rFonts w:ascii="Proba Pro Lt" w:hAnsi="Proba Pro Lt" w:cstheme="minorHAnsi"/>
          <w:b/>
          <w:sz w:val="24"/>
          <w:szCs w:val="24"/>
        </w:rPr>
        <w:t>putem Odbora za znanost</w:t>
      </w:r>
    </w:p>
    <w:p w14:paraId="5CCA4045" w14:textId="77777777" w:rsidR="006F1E8A" w:rsidRPr="00B60DE5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</w:p>
    <w:p w14:paraId="56107C4B" w14:textId="77777777" w:rsidR="00693DC3" w:rsidRPr="00B60DE5" w:rsidRDefault="00693DC3" w:rsidP="00370C1D">
      <w:pPr>
        <w:spacing w:after="0" w:line="240" w:lineRule="auto"/>
        <w:rPr>
          <w:rFonts w:ascii="Proba Pro Lt" w:hAnsi="Proba Pro Lt" w:cstheme="minorHAnsi"/>
        </w:rPr>
      </w:pPr>
    </w:p>
    <w:p w14:paraId="517D324B" w14:textId="77777777" w:rsidR="009813F4" w:rsidRPr="00B60DE5" w:rsidRDefault="009813F4" w:rsidP="00370C1D">
      <w:pPr>
        <w:spacing w:after="0" w:line="240" w:lineRule="auto"/>
        <w:rPr>
          <w:rFonts w:ascii="Proba Pro Lt" w:hAnsi="Proba Pro Lt" w:cstheme="minorHAnsi"/>
        </w:rPr>
      </w:pPr>
    </w:p>
    <w:p w14:paraId="4AFF5A69" w14:textId="77777777" w:rsidR="00693DC3" w:rsidRPr="00B60DE5" w:rsidRDefault="006F1E8A" w:rsidP="00AD1152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  <w:b/>
        </w:rPr>
        <w:t>PREDMET:</w:t>
      </w:r>
      <w:r w:rsidRPr="00B60DE5">
        <w:rPr>
          <w:rFonts w:ascii="Proba Pro Lt" w:hAnsi="Proba Pro Lt" w:cstheme="minorHAnsi"/>
        </w:rPr>
        <w:t xml:space="preserve"> </w:t>
      </w:r>
      <w:r w:rsidR="00693DC3"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>Zaht</w:t>
      </w:r>
      <w:r w:rsidR="000B5675" w:rsidRPr="00B60DE5">
        <w:rPr>
          <w:rFonts w:ascii="Proba Pro Lt" w:hAnsi="Proba Pro Lt" w:cstheme="minorHAnsi"/>
        </w:rPr>
        <w:t xml:space="preserve">jev za pokretanje postupka </w:t>
      </w:r>
      <w:r w:rsidRPr="00B60DE5">
        <w:rPr>
          <w:rFonts w:ascii="Proba Pro Lt" w:hAnsi="Proba Pro Lt" w:cstheme="minorHAnsi"/>
        </w:rPr>
        <w:t>izbor</w:t>
      </w:r>
      <w:r w:rsidR="00FD33FD" w:rsidRPr="00B60DE5">
        <w:rPr>
          <w:rFonts w:ascii="Proba Pro Lt" w:hAnsi="Proba Pro Lt" w:cstheme="minorHAnsi"/>
        </w:rPr>
        <w:t>a</w:t>
      </w:r>
      <w:r w:rsidRPr="00B60DE5">
        <w:rPr>
          <w:rFonts w:ascii="Proba Pro Lt" w:hAnsi="Proba Pro Lt" w:cstheme="minorHAnsi"/>
        </w:rPr>
        <w:t xml:space="preserve"> </w:t>
      </w:r>
      <w:r w:rsidR="00520D4E" w:rsidRPr="00B60DE5">
        <w:rPr>
          <w:rFonts w:ascii="Proba Pro Lt" w:hAnsi="Proba Pro Lt" w:cstheme="minorHAnsi"/>
        </w:rPr>
        <w:t>na</w:t>
      </w:r>
      <w:r w:rsidR="009438CD" w:rsidRPr="00B60DE5">
        <w:rPr>
          <w:rFonts w:ascii="Proba Pro Lt" w:hAnsi="Proba Pro Lt" w:cstheme="minorHAnsi"/>
        </w:rPr>
        <w:t xml:space="preserve"> više</w:t>
      </w:r>
      <w:r w:rsidR="00520D4E" w:rsidRPr="00B60DE5">
        <w:rPr>
          <w:rFonts w:ascii="Proba Pro Lt" w:hAnsi="Proba Pro Lt" w:cstheme="minorHAnsi"/>
        </w:rPr>
        <w:t xml:space="preserve"> </w:t>
      </w:r>
      <w:r w:rsidR="007C60F2" w:rsidRPr="00B60DE5">
        <w:rPr>
          <w:rFonts w:ascii="Proba Pro Lt" w:hAnsi="Proba Pro Lt" w:cstheme="minorHAnsi"/>
        </w:rPr>
        <w:t xml:space="preserve">znanstveno-nastavno radno mjesto </w:t>
      </w:r>
      <w:sdt>
        <w:sdtPr>
          <w:rPr>
            <w:rFonts w:ascii="Proba Pro Lt" w:hAnsi="Proba Pro Lt" w:cstheme="minorHAnsi"/>
          </w:rPr>
          <w:tag w:val="odaberi"/>
          <w:id w:val="402104216"/>
          <w:placeholder>
            <w:docPart w:val="5A2E8FB0AF6B468880977D334CDCACDE"/>
          </w:placeholder>
          <w:showingPlcHdr/>
          <w15:color w:val="0000FF"/>
          <w:dropDownList>
            <w:listItem w:displayText="izvanredni profesor" w:value="izvanredni profesor"/>
            <w:listItem w:displayText="redoviti profesor - prvi izbor" w:value="redoviti profesor - prvi izbor"/>
            <w:listItem w:displayText="redoviti profesor - trajni izbor" w:value="redoviti profesor - trajni izbor"/>
          </w:dropDownList>
        </w:sdtPr>
        <w:sdtEndPr/>
        <w:sdtContent>
          <w:r w:rsidR="009813F4" w:rsidRPr="00B60DE5">
            <w:rPr>
              <w:rFonts w:ascii="Proba Pro Lt" w:hAnsi="Proba Pro Lt" w:cstheme="minorHAnsi"/>
              <w:color w:val="7F7F7F" w:themeColor="text1" w:themeTint="80"/>
            </w:rPr>
            <w:t>odab</w:t>
          </w:r>
          <w:r w:rsidR="00C5501C" w:rsidRPr="00B60DE5">
            <w:rPr>
              <w:rFonts w:ascii="Proba Pro Lt" w:hAnsi="Proba Pro Lt" w:cstheme="minorHAnsi"/>
              <w:color w:val="7F7F7F" w:themeColor="text1" w:themeTint="80"/>
            </w:rPr>
            <w:t>rati</w:t>
          </w:r>
        </w:sdtContent>
      </w:sdt>
      <w:r w:rsidR="009813F4" w:rsidRPr="00B60DE5">
        <w:rPr>
          <w:rFonts w:ascii="Proba Pro Lt" w:hAnsi="Proba Pro Lt" w:cstheme="minorHAnsi"/>
        </w:rPr>
        <w:t xml:space="preserve"> </w:t>
      </w:r>
      <w:r w:rsidR="007C60F2" w:rsidRPr="00B60DE5">
        <w:rPr>
          <w:rFonts w:ascii="Proba Pro Lt" w:hAnsi="Proba Pro Lt" w:cstheme="minorHAnsi"/>
        </w:rPr>
        <w:t>i prijedlog imenovanja stručnog povjerenstva</w:t>
      </w:r>
    </w:p>
    <w:p w14:paraId="5E53C9A8" w14:textId="77777777" w:rsidR="00C91245" w:rsidRPr="00B60DE5" w:rsidRDefault="00693DC3" w:rsidP="00C91245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  <w:r w:rsidR="00520D4E" w:rsidRPr="00B60DE5">
        <w:rPr>
          <w:rFonts w:ascii="Proba Pro Lt" w:hAnsi="Proba Pro Lt" w:cstheme="minorHAnsi"/>
        </w:rPr>
        <w:t>Kandidat</w:t>
      </w:r>
      <w:r w:rsidRPr="00B60DE5">
        <w:rPr>
          <w:rFonts w:ascii="Proba Pro Lt" w:hAnsi="Proba Pro Lt" w:cstheme="minorHAnsi"/>
        </w:rPr>
        <w:t xml:space="preserve">: </w:t>
      </w:r>
      <w:sdt>
        <w:sdtPr>
          <w:rPr>
            <w:rFonts w:ascii="Proba Pro Lt" w:eastAsia="Times New Roman" w:hAnsi="Proba Pro Lt" w:cstheme="minorHAnsi"/>
            <w:lang w:eastAsia="hr-HR"/>
          </w:rPr>
          <w:id w:val="1078488321"/>
          <w:placeholder>
            <w:docPart w:val="23278D2E8E5C409B8DD0DFA452A90D5F"/>
          </w:placeholder>
        </w:sdtPr>
        <w:sdtEndPr/>
        <w:sdtContent>
          <w:r w:rsidR="00C91245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r w:rsidR="00C91245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690964388"/>
          <w:placeholder>
            <w:docPart w:val="23278D2E8E5C409B8DD0DFA452A90D5F"/>
          </w:placeholder>
        </w:sdtPr>
        <w:sdtEndPr/>
        <w:sdtContent>
          <w:r w:rsidR="00C9124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p w14:paraId="413C4EF4" w14:textId="4F6C0FB1" w:rsidR="006F1E8A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ADB431" w14:textId="77777777" w:rsidR="006F1E8A" w:rsidRPr="00B60DE5" w:rsidRDefault="006F1E8A" w:rsidP="006F1E8A">
      <w:pPr>
        <w:spacing w:after="0" w:line="240" w:lineRule="auto"/>
        <w:rPr>
          <w:rFonts w:ascii="Proba Pro Lt" w:hAnsi="Proba Pro Lt" w:cstheme="minorHAnsi"/>
        </w:rPr>
      </w:pPr>
    </w:p>
    <w:p w14:paraId="0C04A662" w14:textId="77777777" w:rsidR="006F1E8A" w:rsidRPr="00B60DE5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D75F79A" w14:textId="77777777" w:rsidR="00520D4E" w:rsidRPr="00B60DE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Na temelju </w:t>
      </w:r>
      <w:r w:rsidR="00445C43" w:rsidRPr="00B60DE5">
        <w:rPr>
          <w:rFonts w:ascii="Proba Pro Lt" w:hAnsi="Proba Pro Lt" w:cstheme="minorHAnsi"/>
        </w:rPr>
        <w:t xml:space="preserve">članka </w:t>
      </w:r>
      <w:r w:rsidR="00520D4E" w:rsidRPr="00B60DE5">
        <w:rPr>
          <w:rFonts w:ascii="Proba Pro Lt" w:hAnsi="Proba Pro Lt" w:cstheme="minorHAnsi"/>
        </w:rPr>
        <w:t>43</w:t>
      </w:r>
      <w:r w:rsidR="00AD1152" w:rsidRPr="00B60DE5">
        <w:rPr>
          <w:rFonts w:ascii="Proba Pro Lt" w:hAnsi="Proba Pro Lt" w:cstheme="minorHAnsi"/>
        </w:rPr>
        <w:t>.</w:t>
      </w:r>
      <w:r w:rsidR="00F673FB" w:rsidRPr="00B60DE5">
        <w:rPr>
          <w:rFonts w:ascii="Proba Pro Lt" w:hAnsi="Proba Pro Lt" w:cstheme="minorHAnsi"/>
        </w:rPr>
        <w:t xml:space="preserve"> </w:t>
      </w:r>
      <w:r w:rsidRPr="00B60DE5">
        <w:rPr>
          <w:rFonts w:ascii="Proba Pro Lt" w:hAnsi="Proba Pro Lt" w:cstheme="minorHAnsi"/>
        </w:rPr>
        <w:t xml:space="preserve">Zakona o </w:t>
      </w:r>
      <w:r w:rsidR="00520D4E" w:rsidRPr="00B60DE5">
        <w:rPr>
          <w:rFonts w:ascii="Proba Pro Lt" w:hAnsi="Proba Pro Lt" w:cstheme="minorHAnsi"/>
        </w:rPr>
        <w:t xml:space="preserve">visokom obrazovanju i </w:t>
      </w:r>
      <w:r w:rsidRPr="00B60DE5">
        <w:rPr>
          <w:rFonts w:ascii="Proba Pro Lt" w:hAnsi="Proba Pro Lt" w:cstheme="minorHAnsi"/>
        </w:rPr>
        <w:t>znanstvenoj djelatnosti (NN 1</w:t>
      </w:r>
      <w:r w:rsidR="00520D4E" w:rsidRPr="00B60DE5">
        <w:rPr>
          <w:rFonts w:ascii="Proba Pro Lt" w:hAnsi="Proba Pro Lt" w:cstheme="minorHAnsi"/>
        </w:rPr>
        <w:t xml:space="preserve">19/2022, dalje u </w:t>
      </w:r>
      <w:r w:rsidR="00571D2F" w:rsidRPr="00B60DE5">
        <w:rPr>
          <w:rFonts w:ascii="Proba Pro Lt" w:hAnsi="Proba Pro Lt" w:cstheme="minorHAnsi"/>
        </w:rPr>
        <w:t>tekstu</w:t>
      </w:r>
      <w:r w:rsidR="00520D4E" w:rsidRPr="00B60DE5">
        <w:rPr>
          <w:rFonts w:ascii="Proba Pro Lt" w:hAnsi="Proba Pro Lt" w:cstheme="minorHAnsi"/>
        </w:rPr>
        <w:t>:</w:t>
      </w:r>
      <w:r w:rsidR="00571D2F" w:rsidRPr="00B60DE5">
        <w:rPr>
          <w:rFonts w:ascii="Proba Pro Lt" w:hAnsi="Proba Pro Lt" w:cstheme="minorHAnsi"/>
        </w:rPr>
        <w:t xml:space="preserve"> Z</w:t>
      </w:r>
      <w:r w:rsidR="00520D4E" w:rsidRPr="00B60DE5">
        <w:rPr>
          <w:rFonts w:ascii="Proba Pro Lt" w:hAnsi="Proba Pro Lt" w:cstheme="minorHAnsi"/>
        </w:rPr>
        <w:t>VO</w:t>
      </w:r>
      <w:r w:rsidR="00571D2F" w:rsidRPr="00B60DE5">
        <w:rPr>
          <w:rFonts w:ascii="Proba Pro Lt" w:hAnsi="Proba Pro Lt" w:cstheme="minorHAnsi"/>
        </w:rPr>
        <w:t>ZD</w:t>
      </w:r>
      <w:r w:rsidRPr="00B60DE5">
        <w:rPr>
          <w:rFonts w:ascii="Proba Pro Lt" w:hAnsi="Proba Pro Lt" w:cstheme="minorHAnsi"/>
        </w:rPr>
        <w:t>)</w:t>
      </w:r>
      <w:r w:rsidR="00CF0B09" w:rsidRPr="00B60DE5">
        <w:rPr>
          <w:rFonts w:ascii="Proba Pro Lt" w:hAnsi="Proba Pro Lt" w:cstheme="minorHAnsi"/>
        </w:rPr>
        <w:t xml:space="preserve"> i </w:t>
      </w:r>
      <w:r w:rsidR="00520D4E" w:rsidRPr="00B60DE5">
        <w:rPr>
          <w:rFonts w:ascii="Proba Pro Lt" w:hAnsi="Proba Pro Lt" w:cstheme="minorHAnsi"/>
        </w:rPr>
        <w:t>Nacionalnih kriterija</w:t>
      </w:r>
      <w:r w:rsidR="00755E0A" w:rsidRPr="00B60DE5">
        <w:rPr>
          <w:rFonts w:ascii="Proba Pro Lt" w:hAnsi="Proba Pro Lt" w:cstheme="minorHAnsi"/>
        </w:rPr>
        <w:t xml:space="preserve"> </w:t>
      </w:r>
      <w:r w:rsidR="00520D4E" w:rsidRPr="00B60DE5">
        <w:rPr>
          <w:rFonts w:ascii="Proba Pro Lt" w:hAnsi="Proba Pro Lt" w:cstheme="minorHAnsi"/>
        </w:rPr>
        <w:t>za izbor na znanstveno-nastavno, umjetničko-nastavno, znanstveno i nastavno radno mjesto na sveučilištu i znanstvenom institutu</w:t>
      </w:r>
      <w:r w:rsidR="009813F4" w:rsidRPr="00B60DE5">
        <w:rPr>
          <w:rFonts w:ascii="Proba Pro Lt" w:hAnsi="Proba Pro Lt" w:cstheme="minorHAnsi"/>
        </w:rPr>
        <w:t xml:space="preserve"> (</w:t>
      </w:r>
      <w:r w:rsidR="009813F4" w:rsidRPr="00B60DE5">
        <w:rPr>
          <w:rStyle w:val="FootnoteReference"/>
          <w:rFonts w:ascii="Proba Pro Lt" w:hAnsi="Proba Pro Lt" w:cstheme="minorHAnsi"/>
        </w:rPr>
        <w:footnoteReference w:id="1"/>
      </w:r>
      <w:r w:rsidR="009813F4" w:rsidRPr="00B60DE5">
        <w:rPr>
          <w:rFonts w:ascii="Proba Pro Lt" w:hAnsi="Proba Pro Lt" w:cstheme="minorHAnsi"/>
        </w:rPr>
        <w:t>)</w:t>
      </w:r>
      <w:r w:rsidR="00520D4E" w:rsidRPr="00B60DE5">
        <w:rPr>
          <w:rFonts w:ascii="Proba Pro Lt" w:hAnsi="Proba Pro Lt" w:cstheme="minorHAnsi"/>
        </w:rPr>
        <w:t xml:space="preserve">, </w:t>
      </w:r>
      <w:r w:rsidR="00571D2F" w:rsidRPr="00B60DE5">
        <w:rPr>
          <w:rFonts w:ascii="Proba Pro Lt" w:hAnsi="Proba Pro Lt" w:cstheme="minorHAnsi"/>
        </w:rPr>
        <w:t>p</w:t>
      </w:r>
      <w:r w:rsidRPr="00B60DE5">
        <w:rPr>
          <w:rFonts w:ascii="Proba Pro Lt" w:hAnsi="Proba Pro Lt" w:cstheme="minorHAnsi"/>
        </w:rPr>
        <w:t>odnosim zahtjev za pokretanje postupka izbor</w:t>
      </w:r>
      <w:r w:rsidR="0060108F" w:rsidRPr="00B60DE5">
        <w:rPr>
          <w:rFonts w:ascii="Proba Pro Lt" w:hAnsi="Proba Pro Lt" w:cstheme="minorHAnsi"/>
        </w:rPr>
        <w:t>a</w:t>
      </w:r>
    </w:p>
    <w:p w14:paraId="71A89E37" w14:textId="77777777" w:rsidR="00520D4E" w:rsidRPr="00B60DE5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CCAAAED" w14:textId="77777777" w:rsidR="00520D4E" w:rsidRPr="00B60DE5" w:rsidRDefault="007C60F2" w:rsidP="00520D4E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  <w:u w:val="single"/>
        </w:rPr>
        <w:t xml:space="preserve">na </w:t>
      </w:r>
      <w:r w:rsidR="00520D4E" w:rsidRPr="00B60DE5">
        <w:rPr>
          <w:rFonts w:ascii="Proba Pro Lt" w:hAnsi="Proba Pro Lt" w:cstheme="minorHAnsi"/>
          <w:u w:val="single"/>
        </w:rPr>
        <w:t xml:space="preserve">znanstveno-nastavno </w:t>
      </w:r>
      <w:r w:rsidR="00296FCF" w:rsidRPr="00B60DE5">
        <w:rPr>
          <w:rFonts w:ascii="Proba Pro Lt" w:hAnsi="Proba Pro Lt" w:cstheme="minorHAnsi"/>
          <w:u w:val="single"/>
        </w:rPr>
        <w:t>radno mjesto</w:t>
      </w:r>
      <w:r w:rsidR="00520D4E" w:rsidRPr="00B60DE5">
        <w:rPr>
          <w:rFonts w:ascii="Proba Pro Lt" w:hAnsi="Proba Pro Lt" w:cstheme="minorHAnsi"/>
          <w:u w:val="single"/>
        </w:rPr>
        <w:t xml:space="preserve"> </w:t>
      </w:r>
      <w:r w:rsidR="00520D4E" w:rsidRPr="00B60DE5">
        <w:rPr>
          <w:rFonts w:ascii="Proba Pro Lt" w:hAnsi="Proba Pro Lt" w:cstheme="minorHAnsi"/>
          <w:i/>
          <w:u w:val="single"/>
        </w:rPr>
        <w:t>(potrebno označiti)</w:t>
      </w:r>
    </w:p>
    <w:p w14:paraId="360C252F" w14:textId="20D13754" w:rsidR="007C60F2" w:rsidRPr="00B60DE5" w:rsidRDefault="003B7D61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294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0D4E" w:rsidRPr="00B60DE5">
        <w:rPr>
          <w:rFonts w:ascii="Proba Pro Lt" w:hAnsi="Proba Pro Lt" w:cstheme="minorHAnsi"/>
        </w:rPr>
        <w:tab/>
      </w:r>
      <w:r w:rsidR="007C60F2" w:rsidRPr="00B60DE5">
        <w:rPr>
          <w:rFonts w:ascii="Proba Pro Lt" w:hAnsi="Proba Pro Lt" w:cstheme="minorHAnsi"/>
        </w:rPr>
        <w:t>izvanredni profesor</w:t>
      </w:r>
    </w:p>
    <w:p w14:paraId="0AFB42E3" w14:textId="50BD54A4" w:rsidR="00520D4E" w:rsidRPr="00B60DE5" w:rsidRDefault="003B7D61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17287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520D4E" w:rsidRPr="00B60DE5">
        <w:rPr>
          <w:rFonts w:ascii="Proba Pro Lt" w:hAnsi="Proba Pro Lt" w:cstheme="minorHAnsi"/>
        </w:rPr>
        <w:tab/>
        <w:t xml:space="preserve">redoviti profesor </w:t>
      </w:r>
      <w:r w:rsidR="00890CBC" w:rsidRPr="00B60DE5">
        <w:rPr>
          <w:rFonts w:ascii="Proba Pro Lt" w:hAnsi="Proba Pro Lt" w:cstheme="minorHAnsi"/>
        </w:rPr>
        <w:t>–</w:t>
      </w:r>
      <w:r w:rsidR="007C60F2" w:rsidRPr="00B60DE5">
        <w:rPr>
          <w:rFonts w:ascii="Proba Pro Lt" w:hAnsi="Proba Pro Lt" w:cstheme="minorHAnsi"/>
        </w:rPr>
        <w:t xml:space="preserve"> prvi izbor</w:t>
      </w:r>
    </w:p>
    <w:p w14:paraId="6441A487" w14:textId="77777777" w:rsidR="00520D4E" w:rsidRPr="00B60DE5" w:rsidRDefault="003B7D61" w:rsidP="00520D4E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59432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</w:r>
      <w:r w:rsidR="00520D4E" w:rsidRPr="00B60DE5">
        <w:rPr>
          <w:rFonts w:ascii="Proba Pro Lt" w:hAnsi="Proba Pro Lt" w:cstheme="minorHAnsi"/>
        </w:rPr>
        <w:t xml:space="preserve">redoviti profesor </w:t>
      </w:r>
      <w:r w:rsidR="007C60F2" w:rsidRPr="00B60DE5">
        <w:rPr>
          <w:rFonts w:ascii="Proba Pro Lt" w:hAnsi="Proba Pro Lt" w:cstheme="minorHAnsi"/>
        </w:rPr>
        <w:t xml:space="preserve">– </w:t>
      </w:r>
      <w:r w:rsidR="00520D4E" w:rsidRPr="00B60DE5">
        <w:rPr>
          <w:rFonts w:ascii="Proba Pro Lt" w:hAnsi="Proba Pro Lt" w:cstheme="minorHAnsi"/>
        </w:rPr>
        <w:t>trajn</w:t>
      </w:r>
      <w:r w:rsidR="007C60F2" w:rsidRPr="00B60DE5">
        <w:rPr>
          <w:rFonts w:ascii="Proba Pro Lt" w:hAnsi="Proba Pro Lt" w:cstheme="minorHAnsi"/>
        </w:rPr>
        <w:t>i izbor</w:t>
      </w:r>
    </w:p>
    <w:p w14:paraId="4551B35F" w14:textId="77777777" w:rsidR="00CB78BD" w:rsidRPr="00B60DE5" w:rsidRDefault="00CB78BD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B60DE5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B60DE5">
        <w:rPr>
          <w:rFonts w:ascii="Proba Pro Lt" w:hAnsi="Proba Pro Lt" w:cstheme="minorHAnsi"/>
          <w:u w:val="single"/>
        </w:rPr>
        <w:t>u znanstvenom područj</w:t>
      </w:r>
      <w:r w:rsidR="009148DF" w:rsidRPr="00B60DE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B60DE5">
            <w:rPr>
              <w:rStyle w:val="PlaceholderText"/>
              <w:rFonts w:ascii="Proba Pro Lt" w:hAnsi="Proba Pro Lt"/>
            </w:rPr>
            <w:t>odabrati</w:t>
          </w:r>
        </w:sdtContent>
      </w:sdt>
      <w:r w:rsidR="009148DF" w:rsidRPr="00B60DE5">
        <w:rPr>
          <w:rFonts w:ascii="Proba Pro Lt" w:hAnsi="Proba Pro Lt" w:cstheme="minorHAnsi"/>
          <w:u w:val="single"/>
        </w:rPr>
        <w:t xml:space="preserve"> </w:t>
      </w:r>
      <w:r w:rsidRPr="00B60DE5">
        <w:rPr>
          <w:rFonts w:ascii="Proba Pro Lt" w:hAnsi="Proba Pro Lt" w:cstheme="minorHAnsi"/>
          <w:u w:val="single"/>
        </w:rPr>
        <w:t xml:space="preserve">znanosti, </w:t>
      </w:r>
      <w:r w:rsidR="00571D2F" w:rsidRPr="00B60DE5">
        <w:rPr>
          <w:rFonts w:ascii="Proba Pro Lt" w:hAnsi="Proba Pro Lt" w:cstheme="minorHAnsi"/>
          <w:u w:val="single"/>
        </w:rPr>
        <w:t>znanstvenom polju</w:t>
      </w:r>
      <w:r w:rsidR="00CB78BD" w:rsidRPr="00B60DE5">
        <w:rPr>
          <w:rFonts w:ascii="Proba Pro Lt" w:hAnsi="Proba Pro Lt" w:cstheme="minorHAnsi"/>
          <w:u w:val="single"/>
        </w:rPr>
        <w:t xml:space="preserve"> </w:t>
      </w:r>
      <w:r w:rsidR="00CB78BD" w:rsidRPr="00B60DE5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B60DE5">
        <w:rPr>
          <w:rFonts w:ascii="Proba Pro Lt" w:hAnsi="Proba Pro Lt" w:cstheme="minorHAnsi"/>
          <w:i/>
          <w:u w:val="single"/>
        </w:rPr>
        <w:t>označiti</w:t>
      </w:r>
      <w:r w:rsidR="00CB78BD" w:rsidRPr="00B60DE5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B60DE5" w:rsidRDefault="003B7D6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B60DE5" w:rsidRDefault="003B7D6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B60DE5">
        <w:rPr>
          <w:rFonts w:ascii="Proba Pro Lt" w:hAnsi="Proba Pro Lt" w:cstheme="minorHAnsi"/>
        </w:rPr>
        <w:tab/>
      </w:r>
      <w:r w:rsidR="00CB78BD" w:rsidRPr="00B60DE5">
        <w:rPr>
          <w:rFonts w:ascii="Proba Pro Lt" w:hAnsi="Proba Pro Lt" w:cstheme="minorHAnsi"/>
        </w:rPr>
        <w:t>biotehnologija</w:t>
      </w:r>
    </w:p>
    <w:p w14:paraId="7027E4DD" w14:textId="77777777" w:rsidR="00CB78BD" w:rsidRPr="00B60DE5" w:rsidRDefault="003B7D61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B60DE5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B60DE5" w:rsidRDefault="003B7D61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B60DE5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B60DE5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B60DE5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C5916EB" w14:textId="4C1AF426" w:rsidR="00733DD7" w:rsidRPr="00B60DE5" w:rsidRDefault="00DD3FA6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Izbor </w:t>
      </w:r>
      <w:r w:rsidR="004112AD" w:rsidRPr="00B60DE5">
        <w:rPr>
          <w:rFonts w:ascii="Proba Pro Lt" w:hAnsi="Proba Pro Lt" w:cstheme="minorHAnsi"/>
        </w:rPr>
        <w:t>na</w:t>
      </w:r>
      <w:r w:rsidRPr="00B60DE5">
        <w:rPr>
          <w:rFonts w:ascii="Proba Pro Lt" w:hAnsi="Proba Pro Lt" w:cstheme="minorHAnsi"/>
        </w:rPr>
        <w:t xml:space="preserve"> </w:t>
      </w:r>
      <w:r w:rsidR="004112AD" w:rsidRPr="00B60DE5">
        <w:rPr>
          <w:rFonts w:ascii="Proba Pro Lt" w:hAnsi="Proba Pro Lt" w:cstheme="minorHAnsi"/>
        </w:rPr>
        <w:t xml:space="preserve">postojeće </w:t>
      </w:r>
      <w:r w:rsidRPr="00B60DE5">
        <w:rPr>
          <w:rFonts w:ascii="Proba Pro Lt" w:hAnsi="Proba Pro Lt" w:cstheme="minorHAnsi"/>
        </w:rPr>
        <w:t>znanstveno</w:t>
      </w:r>
      <w:r w:rsidR="00887445" w:rsidRPr="00B60DE5">
        <w:rPr>
          <w:rFonts w:ascii="Proba Pro Lt" w:hAnsi="Proba Pro Lt" w:cstheme="minorHAnsi"/>
        </w:rPr>
        <w:t>-nastavno</w:t>
      </w:r>
      <w:r w:rsidRPr="00B60DE5">
        <w:rPr>
          <w:rFonts w:ascii="Proba Pro Lt" w:hAnsi="Proba Pro Lt" w:cstheme="minorHAnsi"/>
        </w:rPr>
        <w:t xml:space="preserve"> </w:t>
      </w:r>
      <w:r w:rsidR="009813F4" w:rsidRPr="00B60DE5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id w:val="1383833256"/>
          <w:placeholder>
            <w:docPart w:val="1BC48C578E434984AFD647C3570418D6"/>
          </w:placeholder>
          <w:showingPlcHdr/>
          <w:dropDownList>
            <w:listItem w:displayText="docent" w:value="docent"/>
            <w:listItem w:displayText="izvanredni profesor" w:value="izvanredni profesor"/>
            <w:listItem w:displayText="redoviti profesor - prvi izbor" w:value="redoviti profesor - prvi izbor"/>
          </w:dropDownList>
        </w:sdtPr>
        <w:sdtEndPr/>
        <w:sdtContent>
          <w:r w:rsidR="009813F4" w:rsidRPr="00B60DE5">
            <w:rPr>
              <w:rFonts w:ascii="Proba Pro Lt" w:hAnsi="Proba Pro Lt" w:cstheme="minorHAnsi"/>
              <w:color w:val="7F7F7F" w:themeColor="text1" w:themeTint="80"/>
            </w:rPr>
            <w:t>odab</w:t>
          </w:r>
          <w:r w:rsidR="00C5501C" w:rsidRPr="00B60DE5">
            <w:rPr>
              <w:rFonts w:ascii="Proba Pro Lt" w:hAnsi="Proba Pro Lt" w:cstheme="minorHAnsi"/>
              <w:color w:val="7F7F7F" w:themeColor="text1" w:themeTint="80"/>
            </w:rPr>
            <w:t>rati</w:t>
          </w:r>
        </w:sdtContent>
      </w:sdt>
      <w:r w:rsidR="00887445" w:rsidRPr="00B60DE5">
        <w:rPr>
          <w:rFonts w:ascii="Proba Pro Lt" w:hAnsi="Proba Pro Lt" w:cstheme="minorHAnsi"/>
        </w:rPr>
        <w:t xml:space="preserve"> </w:t>
      </w:r>
      <w:r w:rsidR="00453956" w:rsidRPr="00B60DE5">
        <w:rPr>
          <w:rFonts w:ascii="Proba Pro Lt" w:hAnsi="Proba Pro Lt" w:cstheme="minorHAnsi"/>
        </w:rPr>
        <w:t>ostvaren je</w:t>
      </w:r>
      <w:r w:rsidRPr="00B60DE5">
        <w:rPr>
          <w:rFonts w:ascii="Proba Pro Lt" w:hAnsi="Proba Pro Lt" w:cstheme="minorHAnsi"/>
        </w:rPr>
        <w:t xml:space="preserve"> dana</w:t>
      </w:r>
      <w:r w:rsidR="00887445" w:rsidRPr="00B60DE5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70707723"/>
          <w:placeholder>
            <w:docPart w:val="0137CA9778054D77B77803A48EA7F5A3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B60DE5" w:rsidRPr="00D16827">
            <w:rPr>
              <w:rStyle w:val="PlaceholderText"/>
            </w:rPr>
            <w:t>Click or tap to enter a date.</w:t>
          </w:r>
        </w:sdtContent>
      </w:sdt>
    </w:p>
    <w:p w14:paraId="30D12A30" w14:textId="77777777" w:rsidR="009813F4" w:rsidRPr="00B60DE5" w:rsidRDefault="009813F4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34C2DCE" w14:textId="77777777" w:rsidR="009813F4" w:rsidRPr="00B60DE5" w:rsidRDefault="009813F4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C8624C7" w14:textId="77777777" w:rsidR="00EC5D76" w:rsidRPr="00B60DE5" w:rsidRDefault="00EC5D76" w:rsidP="006F1E8A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B60DE5">
        <w:rPr>
          <w:rFonts w:ascii="Proba Pro Lt" w:hAnsi="Proba Pro Lt" w:cstheme="minorHAnsi"/>
        </w:rPr>
        <w:t xml:space="preserve">Prijedlog </w:t>
      </w:r>
      <w:r w:rsidR="005B5C58" w:rsidRPr="00B60DE5">
        <w:rPr>
          <w:rFonts w:ascii="Proba Pro Lt" w:hAnsi="Proba Pro Lt" w:cstheme="minorHAnsi"/>
        </w:rPr>
        <w:t>3</w:t>
      </w:r>
      <w:r w:rsidR="005B5C58" w:rsidRPr="00B60DE5">
        <w:rPr>
          <w:rFonts w:ascii="Proba Pro Lt" w:hAnsi="Proba Pro Lt" w:cstheme="minorHAnsi"/>
          <w:color w:val="FF0000"/>
        </w:rPr>
        <w:t xml:space="preserve"> </w:t>
      </w:r>
      <w:r w:rsidR="00C5501C" w:rsidRPr="00B60DE5">
        <w:rPr>
          <w:rFonts w:ascii="Proba Pro Lt" w:hAnsi="Proba Pro Lt" w:cstheme="minorHAnsi"/>
        </w:rPr>
        <w:t>član</w:t>
      </w:r>
      <w:r w:rsidR="005B5C58" w:rsidRPr="00B60DE5">
        <w:rPr>
          <w:rFonts w:ascii="Proba Pro Lt" w:hAnsi="Proba Pro Lt" w:cstheme="minorHAnsi"/>
        </w:rPr>
        <w:t>a</w:t>
      </w:r>
      <w:r w:rsidR="00C5501C" w:rsidRPr="00B60DE5">
        <w:rPr>
          <w:rFonts w:ascii="Proba Pro Lt" w:hAnsi="Proba Pro Lt" w:cstheme="minorHAnsi"/>
        </w:rPr>
        <w:t xml:space="preserve"> </w:t>
      </w:r>
      <w:r w:rsidRPr="00B60DE5">
        <w:rPr>
          <w:rFonts w:ascii="Proba Pro Lt" w:hAnsi="Proba Pro Lt" w:cstheme="minorHAnsi"/>
        </w:rPr>
        <w:t>Stručnog povjerenstva:</w:t>
      </w:r>
      <w:r w:rsidR="00136548" w:rsidRPr="00B60DE5">
        <w:rPr>
          <w:rFonts w:ascii="Proba Pro Lt" w:hAnsi="Proba Pro Lt" w:cstheme="minorHAnsi"/>
        </w:rPr>
        <w:t xml:space="preserve"> </w:t>
      </w:r>
      <w:r w:rsidR="00136548" w:rsidRPr="00B60DE5">
        <w:rPr>
          <w:rFonts w:ascii="Proba Pro Lt" w:hAnsi="Proba Pro Lt" w:cstheme="minorHAnsi"/>
          <w:i/>
        </w:rPr>
        <w:t>(</w:t>
      </w:r>
      <w:r w:rsidR="005B5C58" w:rsidRPr="00B60DE5">
        <w:rPr>
          <w:rFonts w:ascii="Proba Pro Lt" w:hAnsi="Proba Pro Lt" w:cstheme="minorHAnsi"/>
          <w:i/>
        </w:rPr>
        <w:t xml:space="preserve">upisati kraticu institucije, </w:t>
      </w:r>
      <w:r w:rsidR="00370C1D" w:rsidRPr="00B60DE5">
        <w:rPr>
          <w:rFonts w:ascii="Proba Pro Lt" w:hAnsi="Proba Pro Lt" w:cstheme="minorHAnsi"/>
          <w:i/>
        </w:rPr>
        <w:t>znanstveno</w:t>
      </w:r>
      <w:r w:rsidR="00F673FB" w:rsidRPr="00B60DE5">
        <w:rPr>
          <w:rFonts w:ascii="Proba Pro Lt" w:hAnsi="Proba Pro Lt" w:cstheme="minorHAnsi"/>
          <w:i/>
        </w:rPr>
        <w:t>-nastavno</w:t>
      </w:r>
      <w:r w:rsidR="00370C1D" w:rsidRPr="00B60DE5">
        <w:rPr>
          <w:rFonts w:ascii="Proba Pro Lt" w:hAnsi="Proba Pro Lt" w:cstheme="minorHAnsi"/>
          <w:i/>
        </w:rPr>
        <w:t xml:space="preserve"> </w:t>
      </w:r>
      <w:r w:rsidR="00E81EA1" w:rsidRPr="00B60DE5">
        <w:rPr>
          <w:rFonts w:ascii="Proba Pro Lt" w:hAnsi="Proba Pro Lt" w:cstheme="minorHAnsi"/>
          <w:i/>
        </w:rPr>
        <w:t>radno mjesto</w:t>
      </w:r>
      <w:r w:rsidR="009813F4" w:rsidRPr="00B60DE5">
        <w:rPr>
          <w:rFonts w:ascii="Proba Pro Lt" w:hAnsi="Proba Pro Lt" w:cstheme="minorHAnsi"/>
          <w:i/>
        </w:rPr>
        <w:t xml:space="preserve"> </w:t>
      </w:r>
      <w:r w:rsidR="00E81EA1" w:rsidRPr="00B60DE5">
        <w:rPr>
          <w:rFonts w:ascii="Proba Pro Lt" w:hAnsi="Proba Pro Lt" w:cstheme="minorHAnsi"/>
          <w:i/>
        </w:rPr>
        <w:t xml:space="preserve">isto ili više u odnosu na ono na koje se traži izbor </w:t>
      </w:r>
      <w:r w:rsidR="007C71B8" w:rsidRPr="00B60DE5">
        <w:rPr>
          <w:rFonts w:ascii="Proba Pro Lt" w:hAnsi="Proba Pro Lt" w:cstheme="minorHAnsi"/>
          <w:i/>
        </w:rPr>
        <w:t>te</w:t>
      </w:r>
      <w:r w:rsidR="009813F4" w:rsidRPr="00B60DE5">
        <w:rPr>
          <w:rFonts w:ascii="Proba Pro Lt" w:hAnsi="Proba Pro Lt" w:cstheme="minorHAnsi"/>
          <w:i/>
        </w:rPr>
        <w:t xml:space="preserve"> isto znanstveno </w:t>
      </w:r>
      <w:r w:rsidR="00407542" w:rsidRPr="00B60DE5">
        <w:rPr>
          <w:rFonts w:ascii="Proba Pro Lt" w:hAnsi="Proba Pro Lt" w:cstheme="minorHAnsi"/>
          <w:i/>
        </w:rPr>
        <w:t xml:space="preserve">područje i </w:t>
      </w:r>
      <w:r w:rsidR="009813F4" w:rsidRPr="00B60DE5">
        <w:rPr>
          <w:rFonts w:ascii="Proba Pro Lt" w:hAnsi="Proba Pro Lt" w:cstheme="minorHAnsi"/>
          <w:i/>
        </w:rPr>
        <w:t>polje</w:t>
      </w:r>
      <w:r w:rsidR="00136548" w:rsidRPr="00B60DE5">
        <w:rPr>
          <w:rFonts w:ascii="Proba Pro Lt" w:hAnsi="Proba Pro Lt" w:cstheme="minorHAnsi"/>
          <w:i/>
        </w:rPr>
        <w:t>)</w:t>
      </w:r>
    </w:p>
    <w:p w14:paraId="413DEA8B" w14:textId="77777777" w:rsidR="00C83E8F" w:rsidRPr="00B60DE5" w:rsidRDefault="00C83E8F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5B5C58" w:rsidRPr="00B60DE5" w14:paraId="3854D11B" w14:textId="77777777" w:rsidTr="00755E0A">
        <w:tc>
          <w:tcPr>
            <w:tcW w:w="311" w:type="dxa"/>
          </w:tcPr>
          <w:p w14:paraId="7F5BA0E5" w14:textId="77777777" w:rsidR="005B5C58" w:rsidRPr="00B60DE5" w:rsidRDefault="005B5C58" w:rsidP="00C5501C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79387F8D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078248ED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2C345396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E7770C4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772DEFC8" w14:textId="77777777" w:rsidR="005B5C58" w:rsidRPr="00B60DE5" w:rsidRDefault="005B5C58" w:rsidP="006F1E8A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5B5C58" w:rsidRPr="00B60DE5" w14:paraId="4F2BD339" w14:textId="77777777" w:rsidTr="00755E0A">
        <w:tc>
          <w:tcPr>
            <w:tcW w:w="311" w:type="dxa"/>
          </w:tcPr>
          <w:p w14:paraId="28E6BF9E" w14:textId="77777777" w:rsidR="005B5C58" w:rsidRPr="00B60DE5" w:rsidRDefault="005B5C58" w:rsidP="00C5501C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BA3D213E6B93498D9427725CC88EF5F9"/>
            </w:placeholder>
            <w:showingPlcHdr/>
            <w:dropDownList>
              <w:listItem w:value="odabrati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3751DCD3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220F79080A064EE8ADBB7B4F61C53D2A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5A916EFB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2E60CEEA068D46B99D834A981D3805A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85B7558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4A16E874AD334792AB51675FE309D2AB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07B16280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C127E99BF25243719DA5B2EBCD642C2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3B1C7E73" w14:textId="77777777" w:rsidR="005B5C58" w:rsidRPr="00B60DE5" w:rsidRDefault="005B5C58" w:rsidP="006F1E8A">
                <w:pPr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5B5C58" w:rsidRPr="00B60DE5" w14:paraId="27734BFB" w14:textId="77777777" w:rsidTr="00755E0A">
        <w:tc>
          <w:tcPr>
            <w:tcW w:w="311" w:type="dxa"/>
          </w:tcPr>
          <w:p w14:paraId="5F531C8E" w14:textId="77777777" w:rsidR="005B5C58" w:rsidRPr="00B60DE5" w:rsidRDefault="005B5C58" w:rsidP="005B5C5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9818E877545C4D0DA88EDD6B5DFF5368"/>
            </w:placeholder>
            <w:showingPlcHdr/>
            <w:dropDownList>
              <w:listItem w:value="odabrati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127B4E2D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4941B810E53746E4AECB46DF6028D98F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1F72DEFB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24D7B7BA89940988E3EF36FB877AD8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4E0F35E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008280DE084D49DCA8111D9F5567DACA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14E508C2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7F541C7F575B49BD9E3B1447DB077DCB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318DC961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5B5C58" w:rsidRPr="00B60DE5" w14:paraId="7D9274C0" w14:textId="77777777" w:rsidTr="00755E0A">
        <w:tc>
          <w:tcPr>
            <w:tcW w:w="311" w:type="dxa"/>
          </w:tcPr>
          <w:p w14:paraId="0D36A970" w14:textId="77777777" w:rsidR="005B5C58" w:rsidRPr="00B60DE5" w:rsidRDefault="005B5C58" w:rsidP="005B5C5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352FE7D1879240F2B0F7B437B96A923A"/>
            </w:placeholder>
            <w:showingPlcHdr/>
            <w:dropDownList>
              <w:listItem w:value="odabrati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050EEB95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EAFCC034C99E40F78C4E221ABE12F745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287067F5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8E85E3A138DC406CBDF5ECF1163CFE4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7B50D7A6" w14:textId="77777777" w:rsidR="005B5C58" w:rsidRPr="00B60DE5" w:rsidRDefault="005B5C58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3C61CC1C77B84431A22A6734BCA971E3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676DFD9A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525DE0F9478C4A26861308C1188BBB68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01A6F85B" w14:textId="77777777" w:rsidR="005B5C58" w:rsidRPr="00B60DE5" w:rsidRDefault="00755E0A" w:rsidP="005B5C58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B60DE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7695E4B5" w14:textId="77777777" w:rsidR="00C5501C" w:rsidRPr="00B60DE5" w:rsidRDefault="00C5501C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F73DBFA" w14:textId="77777777" w:rsidR="00C66549" w:rsidRPr="00B60DE5" w:rsidRDefault="00C66549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ACAF922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7C47C2B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S poštovanjem, </w:t>
      </w:r>
    </w:p>
    <w:p w14:paraId="77DC7042" w14:textId="77777777" w:rsidR="008008B7" w:rsidRPr="00B60DE5" w:rsidRDefault="008008B7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27C4068" w14:textId="77777777" w:rsidR="008008B7" w:rsidRPr="00B60DE5" w:rsidRDefault="008008B7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3BFB3E4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_____________________________</w:t>
      </w:r>
      <w:r w:rsidR="00C3242A" w:rsidRPr="00B60DE5">
        <w:rPr>
          <w:rFonts w:ascii="Proba Pro Lt" w:hAnsi="Proba Pro Lt" w:cstheme="minorHAnsi"/>
        </w:rPr>
        <w:t>__</w:t>
      </w:r>
      <w:r w:rsidR="00C3242A" w:rsidRPr="00B60DE5">
        <w:rPr>
          <w:rFonts w:ascii="Proba Pro Lt" w:hAnsi="Proba Pro Lt" w:cstheme="minorHAnsi"/>
        </w:rPr>
        <w:tab/>
      </w:r>
      <w:r w:rsidR="00C3242A" w:rsidRPr="00B60DE5">
        <w:rPr>
          <w:rFonts w:ascii="Proba Pro Lt" w:hAnsi="Proba Pro Lt" w:cstheme="minorHAnsi"/>
        </w:rPr>
        <w:tab/>
      </w:r>
      <w:r w:rsidR="00C3242A" w:rsidRPr="00B60DE5">
        <w:rPr>
          <w:rFonts w:ascii="Proba Pro Lt" w:hAnsi="Proba Pro Lt" w:cstheme="minorHAnsi"/>
        </w:rPr>
        <w:tab/>
      </w:r>
    </w:p>
    <w:p w14:paraId="0AD655EA" w14:textId="77777777" w:rsidR="00C91245" w:rsidRPr="00B60DE5" w:rsidRDefault="003B7D61" w:rsidP="00C91245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294213110"/>
          <w:placeholder>
            <w:docPart w:val="D4286D8C284A427BA59C4FBC161CB534"/>
          </w:placeholder>
        </w:sdtPr>
        <w:sdtEndPr/>
        <w:sdtContent>
          <w:r w:rsidR="00C91245" w:rsidRPr="00B60DE5">
            <w:rPr>
              <w:rFonts w:ascii="Proba Pro Lt" w:eastAsia="Times New Roman" w:hAnsi="Proba Pro Lt" w:cstheme="minorHAnsi"/>
              <w:lang w:eastAsia="hr-HR"/>
            </w:rPr>
            <w:t>Titula</w:t>
          </w:r>
        </w:sdtContent>
      </w:sdt>
      <w:r w:rsidR="00C91245" w:rsidRPr="00B60DE5">
        <w:rPr>
          <w:rFonts w:ascii="Proba Pro Lt" w:eastAsia="Times New Roman" w:hAnsi="Proba Pro Lt" w:cstheme="minorHAnsi"/>
          <w:lang w:eastAsia="hr-HR"/>
        </w:rPr>
        <w:t xml:space="preserve">, </w:t>
      </w:r>
      <w:sdt>
        <w:sdtPr>
          <w:rPr>
            <w:rFonts w:ascii="Proba Pro Lt" w:eastAsia="Times New Roman" w:hAnsi="Proba Pro Lt" w:cstheme="minorHAnsi"/>
            <w:lang w:eastAsia="hr-HR"/>
          </w:rPr>
          <w:id w:val="1037397536"/>
          <w:placeholder>
            <w:docPart w:val="D4286D8C284A427BA59C4FBC161CB534"/>
          </w:placeholder>
        </w:sdtPr>
        <w:sdtEndPr/>
        <w:sdtContent>
          <w:r w:rsidR="00C91245">
            <w:rPr>
              <w:rFonts w:ascii="Proba Pro Lt" w:eastAsia="Times New Roman" w:hAnsi="Proba Pro Lt" w:cstheme="minorHAnsi"/>
              <w:lang w:eastAsia="hr-HR"/>
            </w:rPr>
            <w:t>Ime i prezime</w:t>
          </w:r>
        </w:sdtContent>
      </w:sdt>
    </w:p>
    <w:p w14:paraId="5C651110" w14:textId="43DB919D" w:rsidR="00136548" w:rsidRPr="00B60DE5" w:rsidRDefault="00C3242A" w:rsidP="002E6A91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ab/>
      </w:r>
      <w:r w:rsidRPr="00B60DE5">
        <w:rPr>
          <w:rFonts w:ascii="Proba Pro Lt" w:hAnsi="Proba Pro Lt" w:cstheme="minorHAnsi"/>
        </w:rPr>
        <w:tab/>
      </w:r>
    </w:p>
    <w:p w14:paraId="2C4C677C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A2ABD44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4AB9C8B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  <w:color w:val="FF0000"/>
        </w:rPr>
      </w:pPr>
    </w:p>
    <w:p w14:paraId="66A134DE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Prilozi:</w:t>
      </w:r>
      <w:r w:rsidR="00E46C4E" w:rsidRPr="00B60DE5">
        <w:rPr>
          <w:rFonts w:ascii="Proba Pro Lt" w:hAnsi="Proba Pro Lt" w:cstheme="minorHAnsi"/>
        </w:rPr>
        <w:t xml:space="preserve"> </w:t>
      </w:r>
    </w:p>
    <w:p w14:paraId="51762794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CD92711" w14:textId="77777777" w:rsidR="00EE69A5" w:rsidRPr="00B60DE5" w:rsidRDefault="002E6A91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 xml:space="preserve">Izvornik </w:t>
      </w:r>
      <w:r w:rsidR="00136548" w:rsidRPr="00B60DE5">
        <w:rPr>
          <w:rFonts w:ascii="Proba Pro Lt" w:hAnsi="Proba Pro Lt" w:cstheme="minorHAnsi"/>
        </w:rPr>
        <w:t>životopis</w:t>
      </w:r>
      <w:r w:rsidRPr="00B60DE5">
        <w:rPr>
          <w:rFonts w:ascii="Proba Pro Lt" w:hAnsi="Proba Pro Lt" w:cstheme="minorHAnsi"/>
        </w:rPr>
        <w:t xml:space="preserve">a </w:t>
      </w:r>
      <w:r w:rsidR="00C1470E" w:rsidRPr="00B60DE5">
        <w:rPr>
          <w:rFonts w:ascii="Proba Pro Lt" w:hAnsi="Proba Pro Lt" w:cstheme="minorHAnsi"/>
        </w:rPr>
        <w:t xml:space="preserve">kandidata </w:t>
      </w:r>
    </w:p>
    <w:p w14:paraId="71BC89E5" w14:textId="77777777" w:rsidR="002E6A91" w:rsidRPr="00B60DE5" w:rsidRDefault="00C3242A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Proširena tablica uvjeta Rektorskog zbora</w:t>
      </w:r>
    </w:p>
    <w:p w14:paraId="69030469" w14:textId="77777777" w:rsidR="002E6A91" w:rsidRPr="00B60DE5" w:rsidRDefault="00C3242A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eastAsia="Times New Roman" w:hAnsi="Proba Pro Lt" w:cstheme="minorHAnsi"/>
          <w:kern w:val="36"/>
          <w:lang w:eastAsia="hr-HR"/>
        </w:rPr>
        <w:t>Izvornik Izjave</w:t>
      </w:r>
      <w:r w:rsidR="002E6A91" w:rsidRPr="00B60DE5">
        <w:rPr>
          <w:rFonts w:ascii="Proba Pro Lt" w:eastAsia="Times New Roman" w:hAnsi="Proba Pro Lt" w:cstheme="minorHAnsi"/>
          <w:kern w:val="36"/>
          <w:lang w:eastAsia="hr-HR"/>
        </w:rPr>
        <w:t xml:space="preserve"> o izvornosti</w:t>
      </w:r>
    </w:p>
    <w:p w14:paraId="33CD117A" w14:textId="77777777" w:rsidR="00694139" w:rsidRPr="00B60DE5" w:rsidRDefault="00C3242A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Preslika Potvrdnice Vijeća područja/Senata</w:t>
      </w:r>
      <w:r w:rsidR="00625DBB" w:rsidRPr="00B60DE5">
        <w:rPr>
          <w:rFonts w:ascii="Proba Pro Lt" w:hAnsi="Proba Pro Lt" w:cstheme="minorHAnsi"/>
        </w:rPr>
        <w:t xml:space="preserve"> SuZg </w:t>
      </w:r>
      <w:r w:rsidRPr="00B60DE5">
        <w:rPr>
          <w:rFonts w:ascii="Proba Pro Lt" w:hAnsi="Proba Pro Lt" w:cstheme="minorHAnsi"/>
        </w:rPr>
        <w:t xml:space="preserve">o izboru u </w:t>
      </w:r>
      <w:r w:rsidR="00E66E1A" w:rsidRPr="00B60DE5">
        <w:rPr>
          <w:rFonts w:ascii="Proba Pro Lt" w:hAnsi="Proba Pro Lt" w:cstheme="minorHAnsi"/>
        </w:rPr>
        <w:t>postojeće</w:t>
      </w:r>
      <w:r w:rsidRPr="00B60DE5">
        <w:rPr>
          <w:rFonts w:ascii="Proba Pro Lt" w:hAnsi="Proba Pro Lt" w:cstheme="minorHAnsi"/>
        </w:rPr>
        <w:t xml:space="preserve"> znanstveno-nastavno zvanje</w:t>
      </w:r>
    </w:p>
    <w:p w14:paraId="5D244D49" w14:textId="77777777" w:rsidR="008360D8" w:rsidRPr="00B60DE5" w:rsidRDefault="008360D8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hAnsi="Proba Pro Lt" w:cstheme="minorHAnsi"/>
        </w:rPr>
      </w:pPr>
      <w:r w:rsidRPr="00B60DE5">
        <w:rPr>
          <w:rFonts w:ascii="Proba Pro Lt" w:hAnsi="Proba Pro Lt" w:cstheme="minorHAnsi"/>
        </w:rPr>
        <w:t>Dokazi o ispunjavanju uvjeta Rektorskog zbora sukladno iskazanoj Tablici uvjeta Rektorskog zbora</w:t>
      </w:r>
    </w:p>
    <w:p w14:paraId="54B5CCCC" w14:textId="77777777" w:rsidR="008360D8" w:rsidRPr="00B60DE5" w:rsidRDefault="008360D8" w:rsidP="00EF27BA">
      <w:pPr>
        <w:pStyle w:val="ListParagraph"/>
        <w:numPr>
          <w:ilvl w:val="0"/>
          <w:numId w:val="9"/>
        </w:numPr>
        <w:jc w:val="both"/>
        <w:rPr>
          <w:rFonts w:ascii="Proba Pro Lt" w:eastAsia="Times New Roman" w:hAnsi="Proba Pro Lt" w:cstheme="minorHAnsi"/>
          <w:kern w:val="36"/>
          <w:lang w:eastAsia="hr-HR"/>
        </w:rPr>
      </w:pPr>
      <w:r w:rsidRPr="00B60DE5">
        <w:rPr>
          <w:rFonts w:ascii="Proba Pro Lt" w:eastAsia="Times New Roman" w:hAnsi="Proba Pro Lt" w:cstheme="minorHAnsi"/>
          <w:kern w:val="36"/>
          <w:lang w:eastAsia="hr-HR"/>
        </w:rPr>
        <w:t xml:space="preserve">Preslika Odluke Matičnog odbora o izboru u odgovarajuće znanstveno zvanje </w:t>
      </w:r>
    </w:p>
    <w:p w14:paraId="5D7EA1CC" w14:textId="77777777" w:rsidR="0080679E" w:rsidRPr="00B60DE5" w:rsidRDefault="008360D8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eastAsia="Times New Roman" w:hAnsi="Proba Pro Lt" w:cs="Calibri"/>
          <w:lang w:val="pl-PL" w:eastAsia="hr-HR"/>
        </w:rPr>
      </w:pPr>
      <w:r w:rsidRPr="00B60DE5">
        <w:rPr>
          <w:rFonts w:ascii="Proba Pro Lt" w:eastAsia="Times New Roman" w:hAnsi="Proba Pro Lt" w:cs="Calibri"/>
          <w:lang w:val="pl-PL" w:eastAsia="hr-HR"/>
        </w:rPr>
        <w:t xml:space="preserve">Znanstvena aktivnost kandidata prema </w:t>
      </w:r>
      <w:hyperlink r:id="rId11" w:history="1">
        <w:r w:rsidRPr="00B60DE5">
          <w:rPr>
            <w:rStyle w:val="Hyperlink"/>
            <w:rFonts w:ascii="Proba Pro Lt" w:eastAsia="Times New Roman" w:hAnsi="Proba Pro Lt" w:cs="Calibri"/>
            <w:lang w:val="pl-PL" w:eastAsia="hr-HR"/>
          </w:rPr>
          <w:t>uputama</w:t>
        </w:r>
      </w:hyperlink>
      <w:r w:rsidRPr="00B60DE5">
        <w:rPr>
          <w:rFonts w:ascii="Proba Pro Lt" w:eastAsia="Times New Roman" w:hAnsi="Proba Pro Lt" w:cs="Calibri"/>
          <w:lang w:val="pl-PL" w:eastAsia="hr-HR"/>
        </w:rPr>
        <w:t xml:space="preserve"> objavljenim na mrežnim stranicama SUZG PBF-a </w:t>
      </w:r>
      <w:r w:rsidRPr="00B60DE5">
        <w:rPr>
          <w:rFonts w:ascii="Proba Pro Lt" w:eastAsia="Times New Roman" w:hAnsi="Proba Pro Lt" w:cstheme="minorHAnsi"/>
          <w:kern w:val="36"/>
          <w:lang w:eastAsia="hr-HR"/>
        </w:rPr>
        <w:t>(Ukoliko kandidat nije izabran u odgovarajuće znanstveno zvanje)</w:t>
      </w:r>
    </w:p>
    <w:p w14:paraId="5E11FA55" w14:textId="77777777" w:rsidR="008360D8" w:rsidRPr="00B60DE5" w:rsidRDefault="008360D8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eastAsia="Times New Roman" w:hAnsi="Proba Pro Lt" w:cs="Calibri"/>
          <w:lang w:val="pl-PL" w:eastAsia="hr-HR"/>
        </w:rPr>
      </w:pPr>
      <w:r w:rsidRPr="00B60DE5">
        <w:rPr>
          <w:rFonts w:ascii="Proba Pro Lt" w:eastAsia="Times New Roman" w:hAnsi="Proba Pro Lt" w:cs="Calibri"/>
          <w:lang w:val="pl-PL" w:eastAsia="hr-HR"/>
        </w:rPr>
        <w:t xml:space="preserve">Izvornik životopisa kandidata prema </w:t>
      </w:r>
      <w:hyperlink r:id="rId12" w:history="1">
        <w:r w:rsidRPr="00B60DE5">
          <w:rPr>
            <w:rStyle w:val="Hyperlink"/>
            <w:rFonts w:ascii="Proba Pro Lt" w:eastAsia="Times New Roman" w:hAnsi="Proba Pro Lt" w:cs="Calibri"/>
            <w:lang w:val="pl-PL" w:eastAsia="hr-HR"/>
          </w:rPr>
          <w:t>Obrascu</w:t>
        </w:r>
      </w:hyperlink>
      <w:r w:rsidRPr="00B60DE5">
        <w:rPr>
          <w:rFonts w:ascii="Proba Pro Lt" w:eastAsia="Times New Roman" w:hAnsi="Proba Pro Lt" w:cs="Calibri"/>
          <w:lang w:val="pl-PL" w:eastAsia="hr-HR"/>
        </w:rPr>
        <w:t xml:space="preserve"> Matičnog odbora objavljenom na mrežnim stranicama SUZG PBF-a (Ukoliko kandidat nije izabran u odgovarajuće znanstveno zvanje)</w:t>
      </w:r>
    </w:p>
    <w:p w14:paraId="72BD65F1" w14:textId="77777777" w:rsidR="008360D8" w:rsidRPr="00B60DE5" w:rsidRDefault="008360D8" w:rsidP="008360D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eastAsia="Times New Roman" w:hAnsi="Proba Pro Lt" w:cs="Calibri"/>
          <w:lang w:val="pl-PL" w:eastAsia="hr-HR"/>
        </w:rPr>
      </w:pPr>
      <w:r w:rsidRPr="00B60DE5">
        <w:rPr>
          <w:rFonts w:ascii="Proba Pro Lt" w:eastAsia="Times New Roman" w:hAnsi="Proba Pro Lt" w:cs="Calibri"/>
          <w:lang w:val="pl-PL" w:eastAsia="hr-HR"/>
        </w:rPr>
        <w:t>Izvornik dokaza o zastupljenosti i citiranosti radova iz knjižnice (nadnevak izlista iz knjižnice treba biti datiran prije pokretanja postupka) (Ukoliko kandidat nije izabran u odgovarajuće znanstveno zvanje</w:t>
      </w:r>
    </w:p>
    <w:p w14:paraId="66FCD14C" w14:textId="77777777" w:rsidR="008360D8" w:rsidRPr="00B60DE5" w:rsidRDefault="008360D8" w:rsidP="008360D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eastAsia="Times New Roman" w:hAnsi="Proba Pro Lt" w:cs="Calibri"/>
          <w:lang w:val="pl-PL" w:eastAsia="hr-HR"/>
        </w:rPr>
      </w:pPr>
      <w:r w:rsidRPr="00B60DE5">
        <w:rPr>
          <w:rFonts w:ascii="Proba Pro Lt" w:eastAsia="Times New Roman" w:hAnsi="Proba Pro Lt" w:cs="Calibri"/>
          <w:lang w:val="pl-PL" w:eastAsia="hr-HR"/>
        </w:rPr>
        <w:t>Dokaz o dodatnim bodovima na temelju dopisnog autorstva (preslika prve stranice rada gdje se vidi tko je na radu dopisni autor) (Ukoliko kandidat nije izabran u odgovarajuće znanstveno zvanje)</w:t>
      </w:r>
    </w:p>
    <w:p w14:paraId="0BF64F77" w14:textId="77777777" w:rsidR="008360D8" w:rsidRPr="00B60DE5" w:rsidRDefault="008360D8" w:rsidP="00EF27B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Proba Pro Lt" w:eastAsia="Times New Roman" w:hAnsi="Proba Pro Lt" w:cs="Calibri"/>
          <w:lang w:val="pl-PL" w:eastAsia="hr-HR"/>
        </w:rPr>
      </w:pPr>
      <w:r w:rsidRPr="00B60DE5">
        <w:rPr>
          <w:rFonts w:ascii="Proba Pro Lt" w:eastAsia="Times New Roman" w:hAnsi="Proba Pro Lt" w:cs="Calibri"/>
          <w:lang w:val="pl-PL" w:eastAsia="hr-HR"/>
        </w:rPr>
        <w:t>Dokaz o a3 radovima (preslika naziva skupa, ISSN broja skupa, međunarodne asocijacije i prve stranice rada) (Ukoliko kandidat nije izabran u odgovarajuće znanstveno zvanje)</w:t>
      </w:r>
    </w:p>
    <w:p w14:paraId="03534F91" w14:textId="77777777" w:rsidR="00136548" w:rsidRPr="00B60DE5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E201E28" w14:textId="77777777" w:rsidR="00C3242A" w:rsidRPr="00B60DE5" w:rsidRDefault="00C3242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131AC04" w14:textId="77777777" w:rsidR="00DD3FA6" w:rsidRPr="00B60DE5" w:rsidRDefault="00DF2024" w:rsidP="006F1E8A">
      <w:pPr>
        <w:spacing w:after="0" w:line="240" w:lineRule="auto"/>
        <w:jc w:val="both"/>
        <w:rPr>
          <w:rFonts w:ascii="Proba Pro Lt" w:hAnsi="Proba Pro Lt" w:cstheme="minorHAnsi"/>
          <w:b/>
          <w:i/>
          <w:sz w:val="20"/>
          <w:szCs w:val="20"/>
        </w:rPr>
      </w:pPr>
      <w:r w:rsidRPr="00B60DE5">
        <w:rPr>
          <w:rFonts w:ascii="Proba Pro Lt" w:hAnsi="Proba Pro Lt" w:cstheme="minorHAnsi"/>
          <w:i/>
          <w:u w:val="single"/>
        </w:rPr>
        <w:t>Napomena:</w:t>
      </w:r>
      <w:r w:rsidRPr="00B60DE5">
        <w:rPr>
          <w:rFonts w:ascii="Proba Pro Lt" w:hAnsi="Proba Pro Lt" w:cstheme="minorHAnsi"/>
          <w:i/>
        </w:rPr>
        <w:t xml:space="preserve"> </w:t>
      </w:r>
      <w:r w:rsidR="00370C1D" w:rsidRPr="00B60DE5">
        <w:rPr>
          <w:rFonts w:ascii="Proba Pro Lt" w:hAnsi="Proba Pro Lt" w:cstheme="minorHAnsi"/>
          <w:i/>
        </w:rPr>
        <w:t xml:space="preserve">Materijali se </w:t>
      </w:r>
      <w:r w:rsidR="00310862" w:rsidRPr="00B60DE5">
        <w:rPr>
          <w:rFonts w:ascii="Proba Pro Lt" w:hAnsi="Proba Pro Lt" w:cstheme="minorHAnsi"/>
          <w:i/>
        </w:rPr>
        <w:t xml:space="preserve">upućuju Fakultetskom vijeću </w:t>
      </w:r>
      <w:r w:rsidR="00BE42E7" w:rsidRPr="00B60DE5">
        <w:rPr>
          <w:rFonts w:ascii="Proba Pro Lt" w:hAnsi="Proba Pro Lt" w:cstheme="minorHAnsi"/>
          <w:i/>
        </w:rPr>
        <w:t xml:space="preserve">sukladno </w:t>
      </w:r>
      <w:r w:rsidR="00B7292B" w:rsidRPr="00B60DE5">
        <w:rPr>
          <w:rFonts w:ascii="Proba Pro Lt" w:hAnsi="Proba Pro Lt" w:cstheme="minorHAnsi"/>
          <w:i/>
        </w:rPr>
        <w:t xml:space="preserve">Obavijesti o održavanju sjednica FV-a koja se nalazi na </w:t>
      </w:r>
      <w:r w:rsidR="00212F14" w:rsidRPr="00B60DE5">
        <w:rPr>
          <w:rFonts w:ascii="Proba Pro Lt" w:hAnsi="Proba Pro Lt" w:cstheme="minorHAnsi"/>
          <w:i/>
        </w:rPr>
        <w:t>mrežnoj stranic</w:t>
      </w:r>
      <w:r w:rsidR="00741ED2" w:rsidRPr="00B60DE5">
        <w:rPr>
          <w:rFonts w:ascii="Proba Pro Lt" w:hAnsi="Proba Pro Lt" w:cstheme="minorHAnsi"/>
          <w:i/>
        </w:rPr>
        <w:t>i</w:t>
      </w:r>
      <w:r w:rsidR="00212F14" w:rsidRPr="00B60DE5">
        <w:rPr>
          <w:rFonts w:ascii="Proba Pro Lt" w:hAnsi="Proba Pro Lt" w:cstheme="minorHAnsi"/>
          <w:i/>
        </w:rPr>
        <w:t xml:space="preserve"> PBF-a na poveznici</w:t>
      </w:r>
      <w:r w:rsidR="00B7292B" w:rsidRPr="00B60DE5">
        <w:rPr>
          <w:rFonts w:ascii="Proba Pro Lt" w:hAnsi="Proba Pro Lt" w:cstheme="minorHAnsi"/>
          <w:i/>
        </w:rPr>
        <w:t xml:space="preserve">: </w:t>
      </w:r>
      <w:hyperlink r:id="rId13" w:history="1">
        <w:r w:rsidR="001A6C91" w:rsidRPr="00B60DE5">
          <w:rPr>
            <w:rStyle w:val="Hyperlink"/>
            <w:rFonts w:ascii="Proba Pro Lt" w:hAnsi="Proba Pro Lt" w:cstheme="minorHAnsi"/>
            <w:i/>
          </w:rPr>
          <w:t>http://www.pbf.unizg.hr/o_fakultetu/upravna_tijela/obavijesti_o_datumima_odrzavanja_sjednica_fakultetskog_vijecahttp://www.pbf.unizg.hr/o_fakultetu/upravna_tijela/obavijesti_o_datumima_odrzavanja_sjednica_fakultetskog_vijeca</w:t>
        </w:r>
      </w:hyperlink>
      <w:r w:rsidR="00212F14" w:rsidRPr="00B60DE5">
        <w:rPr>
          <w:rFonts w:ascii="Proba Pro Lt" w:hAnsi="Proba Pro Lt" w:cstheme="minorHAnsi"/>
          <w:b/>
          <w:i/>
        </w:rPr>
        <w:t xml:space="preserve">, </w:t>
      </w:r>
      <w:r w:rsidR="00B7292B" w:rsidRPr="00B60DE5">
        <w:rPr>
          <w:rFonts w:ascii="Proba Pro Lt" w:hAnsi="Proba Pro Lt" w:cstheme="minorHAnsi"/>
          <w:i/>
        </w:rPr>
        <w:t xml:space="preserve">te sukladno Uputama kandidatu za </w:t>
      </w:r>
      <w:r w:rsidR="00C44AC6" w:rsidRPr="00B60DE5">
        <w:rPr>
          <w:rFonts w:ascii="Proba Pro Lt" w:hAnsi="Proba Pro Lt" w:cstheme="minorHAnsi"/>
          <w:i/>
        </w:rPr>
        <w:t xml:space="preserve">izbor na više znanstveno-nastavno radno mjesto </w:t>
      </w:r>
      <w:r w:rsidR="00B7292B" w:rsidRPr="00B60DE5">
        <w:rPr>
          <w:rFonts w:ascii="Proba Pro Lt" w:hAnsi="Proba Pro Lt" w:cstheme="minorHAnsi"/>
          <w:i/>
        </w:rPr>
        <w:t>koje se nalaze na web stranici Fakulteta.</w:t>
      </w:r>
    </w:p>
    <w:p w14:paraId="09A0EAE0" w14:textId="77777777" w:rsidR="00FD33FD" w:rsidRPr="00B60DE5" w:rsidRDefault="00FD33FD" w:rsidP="00733DD7">
      <w:pPr>
        <w:rPr>
          <w:rFonts w:ascii="Proba Pro Lt" w:hAnsi="Proba Pro Lt" w:cstheme="minorHAnsi"/>
          <w:sz w:val="20"/>
          <w:szCs w:val="20"/>
        </w:rPr>
      </w:pPr>
    </w:p>
    <w:sectPr w:rsidR="00FD33FD" w:rsidRPr="00B60DE5" w:rsidSect="00F673FB">
      <w:headerReference w:type="default" r:id="rId14"/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1291" w14:textId="77777777" w:rsidR="003B7D61" w:rsidRDefault="003B7D61" w:rsidP="00520D4E">
      <w:pPr>
        <w:spacing w:after="0" w:line="240" w:lineRule="auto"/>
      </w:pPr>
      <w:r>
        <w:separator/>
      </w:r>
    </w:p>
  </w:endnote>
  <w:endnote w:type="continuationSeparator" w:id="0">
    <w:p w14:paraId="1EACE62B" w14:textId="77777777" w:rsidR="003B7D61" w:rsidRDefault="003B7D61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6526" w14:textId="77777777" w:rsidR="003B7D61" w:rsidRDefault="003B7D61" w:rsidP="00520D4E">
      <w:pPr>
        <w:spacing w:after="0" w:line="240" w:lineRule="auto"/>
      </w:pPr>
      <w:r>
        <w:separator/>
      </w:r>
    </w:p>
  </w:footnote>
  <w:footnote w:type="continuationSeparator" w:id="0">
    <w:p w14:paraId="5D24579D" w14:textId="77777777" w:rsidR="003B7D61" w:rsidRDefault="003B7D61" w:rsidP="00520D4E">
      <w:pPr>
        <w:spacing w:after="0" w:line="240" w:lineRule="auto"/>
      </w:pPr>
      <w:r>
        <w:continuationSeparator/>
      </w:r>
    </w:p>
  </w:footnote>
  <w:footnote w:id="1">
    <w:p w14:paraId="519B7828" w14:textId="77777777" w:rsidR="00337C43" w:rsidRPr="00CC3507" w:rsidRDefault="00337C43" w:rsidP="00CC3507">
      <w:pPr>
        <w:pStyle w:val="FootnoteText"/>
        <w:jc w:val="both"/>
        <w:rPr>
          <w:color w:val="00B050"/>
          <w:lang w:val="en-GB"/>
        </w:rPr>
      </w:pPr>
      <w:r w:rsidRPr="00625DBB">
        <w:rPr>
          <w:rStyle w:val="FootnoteReference"/>
        </w:rPr>
        <w:footnoteRef/>
      </w:r>
      <w:r w:rsidRPr="00625DBB">
        <w:t xml:space="preserve"> Do donošenja Kriterija primjenjuje se Odluka o nužnim uvjetima za ocjenu nastavne i znanstveno-stručne djelatnosti u postupku izbora u znanstveno-nastavna zvanja (NN 122/17 i 120/21), Odluka o obliku i načinu provedbe nastupnog predavanja za izbor u znanstveno-nastavna zvanja, umjetničko-nastavna i nastavna zvanja (NN 129/05) i Pravilnik o uvjetima za izbor u znanstvena zvanja (NN 28/17, 72/19, 21/21 i 111/22).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915"/>
      <w:gridCol w:w="3544"/>
      <w:gridCol w:w="1250"/>
      <w:gridCol w:w="1973"/>
    </w:tblGrid>
    <w:tr w:rsidR="00643392" w:rsidRPr="009A70E4" w14:paraId="7D8B8FFA" w14:textId="77777777" w:rsidTr="00643392">
      <w:trPr>
        <w:cantSplit/>
        <w:trHeight w:val="495"/>
        <w:jc w:val="center"/>
      </w:trPr>
      <w:tc>
        <w:tcPr>
          <w:tcW w:w="2915" w:type="dxa"/>
          <w:vMerge w:val="restart"/>
        </w:tcPr>
        <w:p w14:paraId="5AF7CFE2" w14:textId="77777777" w:rsidR="00643392" w:rsidRPr="009A70E4" w:rsidRDefault="00643392" w:rsidP="00643392">
          <w:pPr>
            <w:spacing w:before="120" w:after="120"/>
            <w:jc w:val="center"/>
            <w:rPr>
              <w:rFonts w:ascii="Proba Pro Lt" w:hAnsi="Proba Pro Lt" w:cstheme="minorHAnsi"/>
              <w:sz w:val="28"/>
              <w:szCs w:val="28"/>
            </w:rPr>
          </w:pPr>
          <w:r w:rsidRPr="009A70E4">
            <w:rPr>
              <w:rFonts w:ascii="Proba Pro Lt" w:hAnsi="Proba Pro Lt" w:cstheme="minorHAnsi"/>
              <w:noProof/>
              <w:lang w:eastAsia="hr-HR"/>
            </w:rPr>
            <w:drawing>
              <wp:inline distT="0" distB="0" distL="0" distR="0" wp14:anchorId="28B39199" wp14:editId="0BE5727A">
                <wp:extent cx="1485900" cy="852805"/>
                <wp:effectExtent l="0" t="0" r="0" b="4445"/>
                <wp:docPr id="2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590" cy="853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right w:val="single" w:sz="2" w:space="0" w:color="auto"/>
          </w:tcBorders>
          <w:vAlign w:val="center"/>
        </w:tcPr>
        <w:p w14:paraId="62FEB951" w14:textId="246584B2" w:rsidR="00643392" w:rsidRPr="00643392" w:rsidRDefault="00643392" w:rsidP="00643392">
          <w:pPr>
            <w:jc w:val="center"/>
            <w:rPr>
              <w:rFonts w:ascii="Proba Pro Lt" w:hAnsi="Proba Pro Lt" w:cstheme="minorHAnsi"/>
              <w:b/>
            </w:rPr>
          </w:pPr>
          <w:r w:rsidRPr="00643392">
            <w:rPr>
              <w:rFonts w:ascii="Proba Pro Lt" w:hAnsi="Proba Pro Lt" w:cstheme="minorHAnsi"/>
              <w:b/>
            </w:rPr>
            <w:t>OBRAZAC ZA POKRETANJE POSTUPKA IZBORA NA VIŠE ZNANSTVENO-NASTAVNO RADNO MJESTO</w:t>
          </w:r>
        </w:p>
      </w:tc>
      <w:tc>
        <w:tcPr>
          <w:tcW w:w="3223" w:type="dxa"/>
          <w:gridSpan w:val="2"/>
          <w:tcBorders>
            <w:left w:val="single" w:sz="2" w:space="0" w:color="auto"/>
          </w:tcBorders>
          <w:vAlign w:val="center"/>
        </w:tcPr>
        <w:p w14:paraId="61185541" w14:textId="0B8E4A5C" w:rsidR="00643392" w:rsidRPr="00C91245" w:rsidRDefault="00643392" w:rsidP="00643392">
          <w:pPr>
            <w:pStyle w:val="Heading3"/>
            <w:spacing w:after="120"/>
            <w:jc w:val="right"/>
            <w:rPr>
              <w:rFonts w:ascii="Proba Pro Lt" w:hAnsi="Proba Pro Lt" w:cstheme="minorHAnsi"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>Oznaka: OB-LJR-12</w:t>
          </w:r>
        </w:p>
      </w:tc>
    </w:tr>
    <w:tr w:rsidR="00643392" w:rsidRPr="009A70E4" w14:paraId="127C22EA" w14:textId="77777777" w:rsidTr="00643392">
      <w:trPr>
        <w:cantSplit/>
        <w:trHeight w:val="495"/>
        <w:jc w:val="center"/>
      </w:trPr>
      <w:tc>
        <w:tcPr>
          <w:tcW w:w="2915" w:type="dxa"/>
          <w:vMerge/>
        </w:tcPr>
        <w:p w14:paraId="6E1F6334" w14:textId="77777777" w:rsidR="00643392" w:rsidRPr="009A70E4" w:rsidRDefault="00643392" w:rsidP="00643392">
          <w:pPr>
            <w:spacing w:before="120" w:after="120"/>
            <w:rPr>
              <w:rFonts w:ascii="Proba Pro Lt" w:hAnsi="Proba Pro Lt" w:cstheme="minorHAnsi"/>
            </w:rPr>
          </w:pPr>
        </w:p>
      </w:tc>
      <w:tc>
        <w:tcPr>
          <w:tcW w:w="3544" w:type="dxa"/>
          <w:vMerge/>
          <w:tcBorders>
            <w:right w:val="single" w:sz="2" w:space="0" w:color="auto"/>
          </w:tcBorders>
        </w:tcPr>
        <w:p w14:paraId="452DA59F" w14:textId="77777777" w:rsidR="00643392" w:rsidRPr="009A70E4" w:rsidRDefault="00643392" w:rsidP="00643392">
          <w:pPr>
            <w:pStyle w:val="Heading3"/>
            <w:spacing w:after="120"/>
            <w:rPr>
              <w:rFonts w:ascii="Proba Pro Lt" w:hAnsi="Proba Pro Lt" w:cstheme="minorHAnsi"/>
            </w:rPr>
          </w:pPr>
        </w:p>
      </w:tc>
      <w:tc>
        <w:tcPr>
          <w:tcW w:w="1250" w:type="dxa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0337959D" w14:textId="77777777" w:rsidR="00643392" w:rsidRPr="00C91245" w:rsidRDefault="00643392" w:rsidP="00643392">
          <w:pPr>
            <w:pStyle w:val="Heading3"/>
            <w:spacing w:after="120"/>
            <w:rPr>
              <w:rFonts w:ascii="Proba Pro Lt" w:hAnsi="Proba Pro Lt" w:cstheme="minorHAnsi"/>
              <w:b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 xml:space="preserve">Revizija: </w:t>
          </w:r>
          <w:r w:rsidRPr="00C91245">
            <w:rPr>
              <w:rFonts w:ascii="Proba Pro Lt" w:hAnsi="Proba Pro Lt" w:cstheme="minorHAnsi"/>
              <w:b/>
              <w:color w:val="auto"/>
              <w:sz w:val="20"/>
            </w:rPr>
            <w:t>1</w:t>
          </w:r>
          <w:r w:rsidRPr="00C91245">
            <w:rPr>
              <w:rFonts w:ascii="Proba Pro Lt" w:hAnsi="Proba Pro Lt" w:cstheme="minorHAnsi"/>
              <w:color w:val="auto"/>
              <w:sz w:val="20"/>
            </w:rPr>
            <w:t xml:space="preserve"> </w:t>
          </w:r>
        </w:p>
      </w:tc>
      <w:tc>
        <w:tcPr>
          <w:tcW w:w="1973" w:type="dxa"/>
          <w:tcBorders>
            <w:left w:val="single" w:sz="2" w:space="0" w:color="auto"/>
          </w:tcBorders>
          <w:vAlign w:val="center"/>
        </w:tcPr>
        <w:p w14:paraId="06735B24" w14:textId="77777777" w:rsidR="00643392" w:rsidRPr="00C91245" w:rsidRDefault="00643392" w:rsidP="00643392">
          <w:pPr>
            <w:pStyle w:val="Heading3"/>
            <w:spacing w:after="120"/>
            <w:rPr>
              <w:rFonts w:ascii="Proba Pro Lt" w:hAnsi="Proba Pro Lt" w:cstheme="minorHAnsi"/>
              <w:b/>
              <w:color w:val="auto"/>
              <w:sz w:val="20"/>
            </w:rPr>
          </w:pPr>
          <w:r w:rsidRPr="00C91245">
            <w:rPr>
              <w:rFonts w:ascii="Proba Pro Lt" w:hAnsi="Proba Pro Lt" w:cstheme="minorHAnsi"/>
              <w:color w:val="auto"/>
              <w:sz w:val="20"/>
            </w:rPr>
            <w:t xml:space="preserve">Datum: </w:t>
          </w:r>
          <w:r w:rsidRPr="00C91245">
            <w:rPr>
              <w:rFonts w:ascii="Proba Pro Lt" w:hAnsi="Proba Pro Lt" w:cstheme="minorHAnsi"/>
              <w:b/>
              <w:color w:val="auto"/>
              <w:sz w:val="20"/>
            </w:rPr>
            <w:t>15.1.2024.</w:t>
          </w:r>
        </w:p>
      </w:tc>
    </w:tr>
    <w:tr w:rsidR="00643392" w:rsidRPr="009A70E4" w14:paraId="4B4B7425" w14:textId="77777777" w:rsidTr="00643392">
      <w:trPr>
        <w:cantSplit/>
        <w:trHeight w:val="495"/>
        <w:jc w:val="center"/>
      </w:trPr>
      <w:tc>
        <w:tcPr>
          <w:tcW w:w="2915" w:type="dxa"/>
          <w:vMerge/>
        </w:tcPr>
        <w:p w14:paraId="3F542345" w14:textId="77777777" w:rsidR="00643392" w:rsidRPr="009A70E4" w:rsidRDefault="00643392" w:rsidP="00643392">
          <w:pPr>
            <w:spacing w:before="120" w:after="120"/>
            <w:rPr>
              <w:rFonts w:ascii="Proba Pro Lt" w:hAnsi="Proba Pro Lt" w:cstheme="minorHAnsi"/>
              <w:b/>
              <w:sz w:val="24"/>
            </w:rPr>
          </w:pPr>
        </w:p>
      </w:tc>
      <w:tc>
        <w:tcPr>
          <w:tcW w:w="3544" w:type="dxa"/>
          <w:vMerge/>
          <w:tcBorders>
            <w:right w:val="single" w:sz="2" w:space="0" w:color="auto"/>
          </w:tcBorders>
        </w:tcPr>
        <w:p w14:paraId="19D9E878" w14:textId="77777777" w:rsidR="00643392" w:rsidRPr="009A70E4" w:rsidRDefault="00643392" w:rsidP="00643392">
          <w:pPr>
            <w:pStyle w:val="Heading3"/>
            <w:spacing w:after="120"/>
            <w:rPr>
              <w:rFonts w:ascii="Proba Pro Lt" w:hAnsi="Proba Pro Lt" w:cstheme="minorHAnsi"/>
            </w:rPr>
          </w:pPr>
        </w:p>
      </w:tc>
      <w:tc>
        <w:tcPr>
          <w:tcW w:w="3223" w:type="dxa"/>
          <w:gridSpan w:val="2"/>
          <w:tcBorders>
            <w:left w:val="single" w:sz="2" w:space="0" w:color="auto"/>
          </w:tcBorders>
          <w:vAlign w:val="center"/>
        </w:tcPr>
        <w:p w14:paraId="57B81005" w14:textId="77777777" w:rsidR="00643392" w:rsidRPr="00C91245" w:rsidRDefault="003B7D61" w:rsidP="00643392">
          <w:pPr>
            <w:pStyle w:val="Heading3"/>
            <w:spacing w:after="120"/>
            <w:rPr>
              <w:rFonts w:ascii="Proba Pro Lt" w:hAnsi="Proba Pro Lt" w:cstheme="minorHAnsi"/>
              <w:color w:val="auto"/>
            </w:rPr>
          </w:pPr>
          <w:sdt>
            <w:sdtPr>
              <w:rPr>
                <w:rFonts w:ascii="Proba Pro Lt" w:hAnsi="Proba Pro Lt" w:cstheme="minorHAnsi"/>
                <w:color w:val="auto"/>
              </w:r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 w:rsidR="00643392" w:rsidRPr="00C91245">
                <w:rPr>
                  <w:rFonts w:ascii="Proba Pro Lt" w:hAnsi="Proba Pro Lt" w:cstheme="minorHAnsi"/>
                  <w:color w:val="auto"/>
                  <w:sz w:val="20"/>
                </w:rPr>
                <w:t xml:space="preserve">Stranica 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begin"/>
              </w:r>
              <w:r w:rsidR="00643392" w:rsidRPr="00C91245">
                <w:rPr>
                  <w:rFonts w:ascii="Proba Pro Lt" w:hAnsi="Proba Pro Lt" w:cstheme="minorHAnsi"/>
                  <w:bCs/>
                  <w:color w:val="auto"/>
                  <w:sz w:val="20"/>
                </w:rPr>
                <w:instrText xml:space="preserve"> PAGE </w:instrTex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separate"/>
              </w:r>
              <w:r w:rsidR="00643392" w:rsidRPr="00C91245">
                <w:rPr>
                  <w:rFonts w:ascii="Proba Pro Lt" w:hAnsi="Proba Pro Lt" w:cstheme="minorHAnsi"/>
                  <w:bCs/>
                  <w:noProof/>
                  <w:color w:val="auto"/>
                  <w:sz w:val="20"/>
                </w:rPr>
                <w:t>8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end"/>
              </w:r>
              <w:r w:rsidR="00643392" w:rsidRPr="00C91245">
                <w:rPr>
                  <w:rFonts w:ascii="Proba Pro Lt" w:hAnsi="Proba Pro Lt" w:cstheme="minorHAnsi"/>
                  <w:color w:val="auto"/>
                  <w:sz w:val="20"/>
                </w:rPr>
                <w:t xml:space="preserve"> od 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begin"/>
              </w:r>
              <w:r w:rsidR="00643392" w:rsidRPr="00C91245">
                <w:rPr>
                  <w:rFonts w:ascii="Proba Pro Lt" w:hAnsi="Proba Pro Lt" w:cstheme="minorHAnsi"/>
                  <w:bCs/>
                  <w:color w:val="auto"/>
                  <w:sz w:val="20"/>
                </w:rPr>
                <w:instrText xml:space="preserve"> NUMPAGES  </w:instrTex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separate"/>
              </w:r>
              <w:r w:rsidR="00643392" w:rsidRPr="00C91245">
                <w:rPr>
                  <w:rFonts w:ascii="Proba Pro Lt" w:hAnsi="Proba Pro Lt" w:cstheme="minorHAnsi"/>
                  <w:bCs/>
                  <w:noProof/>
                  <w:color w:val="auto"/>
                  <w:sz w:val="20"/>
                </w:rPr>
                <w:t>8</w:t>
              </w:r>
              <w:r w:rsidR="00643392" w:rsidRPr="00C91245">
                <w:rPr>
                  <w:rFonts w:ascii="Proba Pro Lt" w:hAnsi="Proba Pro Lt" w:cstheme="minorHAnsi"/>
                  <w:b/>
                  <w:bCs/>
                  <w:color w:val="auto"/>
                  <w:sz w:val="20"/>
                </w:rPr>
                <w:fldChar w:fldCharType="end"/>
              </w:r>
            </w:sdtContent>
          </w:sdt>
        </w:p>
      </w:tc>
    </w:tr>
  </w:tbl>
  <w:p w14:paraId="46631CF2" w14:textId="77777777" w:rsidR="00643392" w:rsidRDefault="00643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77EA9"/>
    <w:rsid w:val="000B5675"/>
    <w:rsid w:val="000C1C33"/>
    <w:rsid w:val="0011032D"/>
    <w:rsid w:val="001165A8"/>
    <w:rsid w:val="00136548"/>
    <w:rsid w:val="00163479"/>
    <w:rsid w:val="0017421D"/>
    <w:rsid w:val="001A6C91"/>
    <w:rsid w:val="001D1F79"/>
    <w:rsid w:val="00212F14"/>
    <w:rsid w:val="00214B89"/>
    <w:rsid w:val="00296FCF"/>
    <w:rsid w:val="002A71BD"/>
    <w:rsid w:val="002C5C7C"/>
    <w:rsid w:val="002E6A91"/>
    <w:rsid w:val="00310862"/>
    <w:rsid w:val="003227EE"/>
    <w:rsid w:val="00337C43"/>
    <w:rsid w:val="00370C1D"/>
    <w:rsid w:val="003B0070"/>
    <w:rsid w:val="003B3C20"/>
    <w:rsid w:val="003B527D"/>
    <w:rsid w:val="003B7D61"/>
    <w:rsid w:val="003C66DB"/>
    <w:rsid w:val="003E3CC2"/>
    <w:rsid w:val="003F7F90"/>
    <w:rsid w:val="00407542"/>
    <w:rsid w:val="004112AD"/>
    <w:rsid w:val="00414CE8"/>
    <w:rsid w:val="00427C0D"/>
    <w:rsid w:val="00445C43"/>
    <w:rsid w:val="00446567"/>
    <w:rsid w:val="00453956"/>
    <w:rsid w:val="00463ED4"/>
    <w:rsid w:val="00464324"/>
    <w:rsid w:val="0048125E"/>
    <w:rsid w:val="004C2946"/>
    <w:rsid w:val="00506F53"/>
    <w:rsid w:val="00514C4E"/>
    <w:rsid w:val="00520D4E"/>
    <w:rsid w:val="00571D2F"/>
    <w:rsid w:val="005B5C58"/>
    <w:rsid w:val="005B762A"/>
    <w:rsid w:val="005F765D"/>
    <w:rsid w:val="0060108F"/>
    <w:rsid w:val="006042AF"/>
    <w:rsid w:val="00625DBB"/>
    <w:rsid w:val="00643392"/>
    <w:rsid w:val="00693DC3"/>
    <w:rsid w:val="00694139"/>
    <w:rsid w:val="006D3DAE"/>
    <w:rsid w:val="006F14CA"/>
    <w:rsid w:val="006F1E8A"/>
    <w:rsid w:val="00715B64"/>
    <w:rsid w:val="00733DD7"/>
    <w:rsid w:val="00741ED2"/>
    <w:rsid w:val="007425A9"/>
    <w:rsid w:val="00755E0A"/>
    <w:rsid w:val="0077401E"/>
    <w:rsid w:val="00782FA6"/>
    <w:rsid w:val="007A1185"/>
    <w:rsid w:val="007C60F2"/>
    <w:rsid w:val="007C71B8"/>
    <w:rsid w:val="007D3F51"/>
    <w:rsid w:val="007F3D0F"/>
    <w:rsid w:val="008008B7"/>
    <w:rsid w:val="0080679E"/>
    <w:rsid w:val="00825E54"/>
    <w:rsid w:val="008360D8"/>
    <w:rsid w:val="0085765A"/>
    <w:rsid w:val="008743C6"/>
    <w:rsid w:val="00887445"/>
    <w:rsid w:val="00890CBC"/>
    <w:rsid w:val="008A70ED"/>
    <w:rsid w:val="008B6EE5"/>
    <w:rsid w:val="008D37B0"/>
    <w:rsid w:val="00901068"/>
    <w:rsid w:val="0090461E"/>
    <w:rsid w:val="009148DF"/>
    <w:rsid w:val="009438CD"/>
    <w:rsid w:val="00973442"/>
    <w:rsid w:val="009813F4"/>
    <w:rsid w:val="00991157"/>
    <w:rsid w:val="009A3A04"/>
    <w:rsid w:val="009E7DCB"/>
    <w:rsid w:val="00A06257"/>
    <w:rsid w:val="00A12502"/>
    <w:rsid w:val="00A47CED"/>
    <w:rsid w:val="00A8433B"/>
    <w:rsid w:val="00AD1152"/>
    <w:rsid w:val="00AF309F"/>
    <w:rsid w:val="00B036DB"/>
    <w:rsid w:val="00B60DE5"/>
    <w:rsid w:val="00B7292B"/>
    <w:rsid w:val="00BA0900"/>
    <w:rsid w:val="00BE42E7"/>
    <w:rsid w:val="00C1470E"/>
    <w:rsid w:val="00C3242A"/>
    <w:rsid w:val="00C44AC6"/>
    <w:rsid w:val="00C5501C"/>
    <w:rsid w:val="00C66549"/>
    <w:rsid w:val="00C83E8F"/>
    <w:rsid w:val="00C91245"/>
    <w:rsid w:val="00CA39BE"/>
    <w:rsid w:val="00CB4F17"/>
    <w:rsid w:val="00CB78BD"/>
    <w:rsid w:val="00CC3507"/>
    <w:rsid w:val="00CD5CAC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5D76"/>
    <w:rsid w:val="00ED0505"/>
    <w:rsid w:val="00EE69A5"/>
    <w:rsid w:val="00EF27BA"/>
    <w:rsid w:val="00F17DC4"/>
    <w:rsid w:val="00F21B67"/>
    <w:rsid w:val="00F42F93"/>
    <w:rsid w:val="00F673FB"/>
    <w:rsid w:val="00F831B1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bf.unizg.hr/o_fakultetu/upravna_tijela/obavijesti_o_datumima_odrzavanja_sjednica_fakultetskog_vijecahttp:/www.pbf.unizg.hr/o_fakultetu/upravna_tijela/obavijesti_o_datumima_odrzavanja_sjednica_fakultetskog_vije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bf.unizg.hr/prijedlog_za_pisanje_biografskih_podataka_curriculum_vitae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bf.unizg.hr/upute_za_prikazivanje_znanstvene_aktivnos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2E8FB0AF6B468880977D334CDC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9E81-51D2-479F-9A02-3226E30AF770}"/>
      </w:docPartPr>
      <w:docPartBody>
        <w:p w:rsidR="00630512" w:rsidRDefault="001D1F79" w:rsidP="001D1F79">
          <w:pPr>
            <w:pStyle w:val="5A2E8FB0AF6B468880977D334CDCACDE4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1BC48C578E434984AFD647C35704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5C147-F2B8-4340-B072-A1553E6BF4BE}"/>
      </w:docPartPr>
      <w:docPartBody>
        <w:p w:rsidR="00630512" w:rsidRDefault="001D1F79" w:rsidP="001D1F79">
          <w:pPr>
            <w:pStyle w:val="1BC48C578E434984AFD647C3570418D64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2E60CEEA068D46B99D834A981D38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A91-854D-4641-BD63-28E8778D78CA}"/>
      </w:docPartPr>
      <w:docPartBody>
        <w:p w:rsidR="00630512" w:rsidRDefault="001D1F79" w:rsidP="001D1F79">
          <w:pPr>
            <w:pStyle w:val="2E60CEEA068D46B99D834A981D3805A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4A16E874AD334792AB51675FE309D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7495-D7B6-4647-B9D9-3CAD7AB7F961}"/>
      </w:docPartPr>
      <w:docPartBody>
        <w:p w:rsidR="00630512" w:rsidRDefault="001D1F79" w:rsidP="001D1F79">
          <w:pPr>
            <w:pStyle w:val="4A16E874AD334792AB51675FE309D2AB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C127E99BF25243719DA5B2EBCD64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746AC-2965-4451-B701-E2C2C1459493}"/>
      </w:docPartPr>
      <w:docPartBody>
        <w:p w:rsidR="00630512" w:rsidRDefault="001D1F79" w:rsidP="001D1F79">
          <w:pPr>
            <w:pStyle w:val="C127E99BF25243719DA5B2EBCD642C27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9818E877545C4D0DA88EDD6B5DFF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1CA9-4F65-4659-82DF-CD3B6AF0BB01}"/>
      </w:docPartPr>
      <w:docPartBody>
        <w:p w:rsidR="00630512" w:rsidRDefault="001D1F79" w:rsidP="001D1F79">
          <w:pPr>
            <w:pStyle w:val="9818E877545C4D0DA88EDD6B5DFF5368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4941B810E53746E4AECB46DF6028D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F5287-6F0E-48A3-A93F-CA7DC7C0161F}"/>
      </w:docPartPr>
      <w:docPartBody>
        <w:p w:rsidR="00630512" w:rsidRDefault="001D1F79" w:rsidP="001D1F79">
          <w:pPr>
            <w:pStyle w:val="4941B810E53746E4AECB46DF6028D98F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352FE7D1879240F2B0F7B437B96A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785E-3CD1-4E37-8CE8-A5530698C48A}"/>
      </w:docPartPr>
      <w:docPartBody>
        <w:p w:rsidR="00630512" w:rsidRDefault="001D1F79" w:rsidP="001D1F79">
          <w:pPr>
            <w:pStyle w:val="352FE7D1879240F2B0F7B437B96A923A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EAFCC034C99E40F78C4E221ABE12F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2AB6-7208-4C15-B405-AF52DA94DBF2}"/>
      </w:docPartPr>
      <w:docPartBody>
        <w:p w:rsidR="00630512" w:rsidRDefault="001D1F79" w:rsidP="001D1F79">
          <w:pPr>
            <w:pStyle w:val="EAFCC034C99E40F78C4E221ABE12F745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220F79080A064EE8ADBB7B4F61C53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0AC5-11EC-4755-A450-A76578B68925}"/>
      </w:docPartPr>
      <w:docPartBody>
        <w:p w:rsidR="00630512" w:rsidRDefault="001D1F79" w:rsidP="001D1F79">
          <w:pPr>
            <w:pStyle w:val="220F79080A064EE8ADBB7B4F61C53D2A4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24D7B7BA89940988E3EF36FB877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9306-9291-43C4-95D7-1CDA276231FA}"/>
      </w:docPartPr>
      <w:docPartBody>
        <w:p w:rsidR="00630512" w:rsidRDefault="001D1F79" w:rsidP="001D1F79">
          <w:pPr>
            <w:pStyle w:val="C24D7B7BA89940988E3EF36FB877AD8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8E85E3A138DC406CBDF5ECF1163CF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0C7D-DA2D-46B2-B5D7-830DDFF871FB}"/>
      </w:docPartPr>
      <w:docPartBody>
        <w:p w:rsidR="00630512" w:rsidRDefault="001D1F79" w:rsidP="001D1F79">
          <w:pPr>
            <w:pStyle w:val="8E85E3A138DC406CBDF5ECF1163CFE4C4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A3D213E6B93498D9427725CC88EF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2DDE6-6E36-4DF1-8EBC-C98DD31FA189}"/>
      </w:docPartPr>
      <w:docPartBody>
        <w:p w:rsidR="00630512" w:rsidRDefault="001D1F79" w:rsidP="001D1F79">
          <w:pPr>
            <w:pStyle w:val="BA3D213E6B93498D9427725CC88EF5F9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008280DE084D49DCA8111D9F5567D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0B45-3315-4214-B060-DB006935F11B}"/>
      </w:docPartPr>
      <w:docPartBody>
        <w:p w:rsidR="00630512" w:rsidRDefault="001D1F79" w:rsidP="001D1F79">
          <w:pPr>
            <w:pStyle w:val="008280DE084D49DCA8111D9F5567DACA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C61CC1C77B84431A22A6734BCA97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1E9B-9D02-44A6-81BB-7E2984D207F9}"/>
      </w:docPartPr>
      <w:docPartBody>
        <w:p w:rsidR="00630512" w:rsidRDefault="001D1F79" w:rsidP="001D1F79">
          <w:pPr>
            <w:pStyle w:val="3C61CC1C77B84431A22A6734BCA971E34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7F541C7F575B49BD9E3B1447DB07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FAAE-C5CF-4428-ABC9-E92B174C2DC9}"/>
      </w:docPartPr>
      <w:docPartBody>
        <w:p w:rsidR="00630512" w:rsidRDefault="001D1F79" w:rsidP="001D1F79">
          <w:pPr>
            <w:pStyle w:val="7F541C7F575B49BD9E3B1447DB077DCB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525DE0F9478C4A26861308C1188B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229C-B3A8-4B5D-9FAE-3E8651513299}"/>
      </w:docPartPr>
      <w:docPartBody>
        <w:p w:rsidR="00630512" w:rsidRDefault="001D1F79" w:rsidP="001D1F79">
          <w:pPr>
            <w:pStyle w:val="525DE0F9478C4A26861308C1188BBB684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1D1F79" w:rsidP="001D1F79">
          <w:pPr>
            <w:pStyle w:val="B7C150B3096344199EEA26110A9412D94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1D1F79" w:rsidP="001D1F79">
          <w:pPr>
            <w:pStyle w:val="1120B2BE939747208C98733905FAF4955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0085-696C-49FC-9FC6-87D682E9179B}"/>
      </w:docPartPr>
      <w:docPartBody>
        <w:p w:rsidR="000B6ADF" w:rsidRDefault="001D1F79">
          <w:r w:rsidRPr="00D16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350350E3C4874B92C6DB4CB67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2541D-1B59-4254-8F84-FAA140D4FD03}"/>
      </w:docPartPr>
      <w:docPartBody>
        <w:p w:rsidR="000B6ADF" w:rsidRDefault="001D1F79" w:rsidP="001D1F79">
          <w:pPr>
            <w:pStyle w:val="B6E350350E3C4874B92C6DB4CB670DC94"/>
          </w:pPr>
          <w:r>
            <w:rPr>
              <w:rFonts w:ascii="Proba Pro Lt" w:eastAsia="Times New Roman" w:hAnsi="Proba Pro Lt" w:cstheme="minorHAnsi"/>
              <w:lang w:eastAsia="hr-HR"/>
            </w:rPr>
            <w:t>datum</w:t>
          </w:r>
        </w:p>
      </w:docPartBody>
    </w:docPart>
    <w:docPart>
      <w:docPartPr>
        <w:name w:val="0137CA9778054D77B77803A48EA7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A7EA-754C-4ADD-A4DD-1E9C22D91ACA}"/>
      </w:docPartPr>
      <w:docPartBody>
        <w:p w:rsidR="000B6ADF" w:rsidRDefault="001D1F79" w:rsidP="001D1F79">
          <w:pPr>
            <w:pStyle w:val="0137CA9778054D77B77803A48EA7F5A32"/>
          </w:pPr>
          <w:r w:rsidRPr="00D168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278D2E8E5C409B8DD0DFA452A9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2D5C-A76D-4496-8B7E-8F169D2E250C}"/>
      </w:docPartPr>
      <w:docPartBody>
        <w:p w:rsidR="000B6ADF" w:rsidRDefault="001D1F79" w:rsidP="001D1F79">
          <w:pPr>
            <w:pStyle w:val="23278D2E8E5C409B8DD0DFA452A90D5F"/>
          </w:pPr>
          <w:r w:rsidRPr="00D168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86D8C284A427BA59C4FBC161C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7E3E-3DF7-4344-9916-70C51C14B8FC}"/>
      </w:docPartPr>
      <w:docPartBody>
        <w:p w:rsidR="000B6ADF" w:rsidRDefault="001D1F79" w:rsidP="001D1F79">
          <w:pPr>
            <w:pStyle w:val="D4286D8C284A427BA59C4FBC161CB534"/>
          </w:pPr>
          <w:r w:rsidRPr="00D168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1123F7"/>
    <w:rsid w:val="001D1F79"/>
    <w:rsid w:val="00425668"/>
    <w:rsid w:val="004E5FAB"/>
    <w:rsid w:val="00630512"/>
    <w:rsid w:val="00727254"/>
    <w:rsid w:val="007B2D4C"/>
    <w:rsid w:val="00930DE2"/>
    <w:rsid w:val="009B69D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F79"/>
    <w:rPr>
      <w:color w:val="808080"/>
    </w:rPr>
  </w:style>
  <w:style w:type="paragraph" w:customStyle="1" w:styleId="23278D2E8E5C409B8DD0DFA452A90D5F">
    <w:name w:val="23278D2E8E5C409B8DD0DFA452A90D5F"/>
    <w:rsid w:val="001D1F79"/>
    <w:rPr>
      <w:lang w:val="en-US" w:eastAsia="en-US"/>
    </w:rPr>
  </w:style>
  <w:style w:type="paragraph" w:customStyle="1" w:styleId="D4286D8C284A427BA59C4FBC161CB534">
    <w:name w:val="D4286D8C284A427BA59C4FBC161CB534"/>
    <w:rsid w:val="001D1F79"/>
    <w:rPr>
      <w:lang w:val="en-US" w:eastAsia="en-US"/>
    </w:rPr>
  </w:style>
  <w:style w:type="paragraph" w:customStyle="1" w:styleId="B6E350350E3C4874B92C6DB4CB670DC94">
    <w:name w:val="B6E350350E3C4874B92C6DB4CB670DC9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A2E8FB0AF6B468880977D334CDCACDE4">
    <w:name w:val="5A2E8FB0AF6B468880977D334CDCACDE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4">
    <w:name w:val="B7C150B3096344199EEA26110A9412D9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5">
    <w:name w:val="1120B2BE939747208C98733905FAF4955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BC48C578E434984AFD647C3570418D64">
    <w:name w:val="1BC48C578E434984AFD647C3570418D6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0137CA9778054D77B77803A48EA7F5A32">
    <w:name w:val="0137CA9778054D77B77803A48EA7F5A32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A3D213E6B93498D9427725CC88EF5F94">
    <w:name w:val="BA3D213E6B93498D9427725CC88EF5F9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20F79080A064EE8ADBB7B4F61C53D2A4">
    <w:name w:val="220F79080A064EE8ADBB7B4F61C53D2A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E60CEEA068D46B99D834A981D3805AC4">
    <w:name w:val="2E60CEEA068D46B99D834A981D3805AC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6E874AD334792AB51675FE309D2AB4">
    <w:name w:val="4A16E874AD334792AB51675FE309D2AB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127E99BF25243719DA5B2EBCD642C274">
    <w:name w:val="C127E99BF25243719DA5B2EBCD642C27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18E877545C4D0DA88EDD6B5DFF53684">
    <w:name w:val="9818E877545C4D0DA88EDD6B5DFF5368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41B810E53746E4AECB46DF6028D98F4">
    <w:name w:val="4941B810E53746E4AECB46DF6028D98F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24D7B7BA89940988E3EF36FB877AD8C4">
    <w:name w:val="C24D7B7BA89940988E3EF36FB877AD8C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008280DE084D49DCA8111D9F5567DACA4">
    <w:name w:val="008280DE084D49DCA8111D9F5567DACA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7F541C7F575B49BD9E3B1447DB077DCB4">
    <w:name w:val="7F541C7F575B49BD9E3B1447DB077DCB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52FE7D1879240F2B0F7B437B96A923A4">
    <w:name w:val="352FE7D1879240F2B0F7B437B96A923A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AFCC034C99E40F78C4E221ABE12F7454">
    <w:name w:val="EAFCC034C99E40F78C4E221ABE12F745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E85E3A138DC406CBDF5ECF1163CFE4C4">
    <w:name w:val="8E85E3A138DC406CBDF5ECF1163CFE4C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C61CC1C77B84431A22A6734BCA971E34">
    <w:name w:val="3C61CC1C77B84431A22A6734BCA971E34"/>
    <w:rsid w:val="001D1F79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25DE0F9478C4A26861308C1188BBB684">
    <w:name w:val="525DE0F9478C4A26861308C1188BBB684"/>
    <w:rsid w:val="001D1F79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72FD1-DFBD-47B2-B444-18BCF2BF59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8</cp:revision>
  <cp:lastPrinted>2024-01-17T10:33:00Z</cp:lastPrinted>
  <dcterms:created xsi:type="dcterms:W3CDTF">2023-12-08T10:19:00Z</dcterms:created>
  <dcterms:modified xsi:type="dcterms:W3CDTF">2024-01-17T10:33:00Z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